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3944" w14:textId="360DC10B" w:rsidR="0077299B" w:rsidRPr="000954E6" w:rsidRDefault="0077299B" w:rsidP="0077299B">
      <w:pPr>
        <w:rPr>
          <w:rFonts w:ascii="Times New Roman" w:hAnsi="Times New Roman"/>
          <w:sz w:val="22"/>
          <w:szCs w:val="22"/>
        </w:rPr>
      </w:pPr>
      <w:bookmarkStart w:id="0" w:name="_Hlk180422324"/>
      <w:r w:rsidRPr="000954E6">
        <w:rPr>
          <w:rFonts w:ascii="Times New Roman" w:hAnsi="Times New Roman"/>
          <w:b/>
          <w:bCs/>
          <w:sz w:val="22"/>
          <w:szCs w:val="22"/>
        </w:rPr>
        <w:t>Supplementary File 1</w:t>
      </w:r>
      <w:r w:rsidRPr="000954E6">
        <w:rPr>
          <w:rFonts w:ascii="Times New Roman" w:hAnsi="Times New Roman"/>
          <w:sz w:val="22"/>
          <w:szCs w:val="22"/>
        </w:rPr>
        <w:t xml:space="preserve">: </w:t>
      </w:r>
      <w:r w:rsidRPr="003E5425">
        <w:rPr>
          <w:rFonts w:ascii="Times New Roman" w:hAnsi="Times New Roman"/>
          <w:sz w:val="22"/>
          <w:szCs w:val="22"/>
        </w:rPr>
        <w:t>PRISMA checklist full review</w:t>
      </w:r>
    </w:p>
    <w:p w14:paraId="5689A6BD" w14:textId="77777777" w:rsidR="0077299B" w:rsidRPr="000954E6" w:rsidRDefault="0077299B" w:rsidP="0077299B">
      <w:pPr>
        <w:tabs>
          <w:tab w:val="left" w:pos="2565"/>
        </w:tabs>
        <w:spacing w:line="360" w:lineRule="auto"/>
        <w:jc w:val="center"/>
        <w:rPr>
          <w:rFonts w:ascii="Times New Roman" w:hAnsi="Times New Roman"/>
          <w:sz w:val="22"/>
          <w:szCs w:val="22"/>
        </w:rPr>
      </w:pPr>
      <w:r w:rsidRPr="000954E6">
        <w:rPr>
          <w:rFonts w:ascii="Times New Roman" w:hAnsi="Times New Roman"/>
          <w:sz w:val="22"/>
          <w:szCs w:val="22"/>
        </w:rPr>
        <w:t>PRISMA 2020 Checklist</w:t>
      </w:r>
    </w:p>
    <w:tbl>
      <w:tblPr>
        <w:tblW w:w="15200" w:type="dxa"/>
        <w:jc w:val="center"/>
        <w:tblBorders>
          <w:top w:val="nil"/>
          <w:left w:val="nil"/>
          <w:bottom w:val="nil"/>
          <w:right w:val="nil"/>
        </w:tblBorders>
        <w:tblLook w:val="0000" w:firstRow="0" w:lastRow="0" w:firstColumn="0" w:lastColumn="0" w:noHBand="0" w:noVBand="0"/>
      </w:tblPr>
      <w:tblGrid>
        <w:gridCol w:w="1661"/>
        <w:gridCol w:w="656"/>
        <w:gridCol w:w="11303"/>
        <w:gridCol w:w="1580"/>
      </w:tblGrid>
      <w:tr w:rsidR="0077299B" w:rsidRPr="000954E6" w14:paraId="5B0EDF8F" w14:textId="77777777" w:rsidTr="00970CAB">
        <w:trPr>
          <w:trHeight w:val="65"/>
          <w:tblHeader/>
          <w:jc w:val="cent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9CE93F9" w14:textId="77777777" w:rsidR="0077299B" w:rsidRPr="000954E6" w:rsidRDefault="0077299B" w:rsidP="00970CAB">
            <w:pPr>
              <w:pStyle w:val="Default"/>
              <w:rPr>
                <w:rFonts w:ascii="Times New Roman" w:hAnsi="Times New Roman" w:cs="Times New Roman"/>
                <w:color w:val="FFFFFF"/>
                <w:sz w:val="22"/>
                <w:szCs w:val="22"/>
              </w:rPr>
            </w:pPr>
            <w:r w:rsidRPr="000954E6">
              <w:rPr>
                <w:rFonts w:ascii="Times New Roman" w:hAnsi="Times New Roman" w:cs="Times New Roman"/>
                <w:b/>
                <w:bCs/>
                <w:color w:val="FFFFFF"/>
                <w:sz w:val="22"/>
                <w:szCs w:val="22"/>
              </w:rPr>
              <w:t xml:space="preserve">Section and Topic </w:t>
            </w:r>
          </w:p>
        </w:tc>
        <w:tc>
          <w:tcPr>
            <w:tcW w:w="64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50FB3D8" w14:textId="77777777" w:rsidR="0077299B" w:rsidRPr="000954E6" w:rsidRDefault="0077299B" w:rsidP="00970CAB">
            <w:pPr>
              <w:pStyle w:val="Default"/>
              <w:rPr>
                <w:rFonts w:ascii="Times New Roman" w:hAnsi="Times New Roman" w:cs="Times New Roman"/>
                <w:b/>
                <w:bCs/>
                <w:color w:val="FFFFFF"/>
                <w:sz w:val="22"/>
                <w:szCs w:val="22"/>
              </w:rPr>
            </w:pPr>
            <w:r w:rsidRPr="000954E6">
              <w:rPr>
                <w:rFonts w:ascii="Times New Roman" w:hAnsi="Times New Roman" w:cs="Times New Roman"/>
                <w:b/>
                <w:bCs/>
                <w:color w:val="FFFFFF"/>
                <w:sz w:val="22"/>
                <w:szCs w:val="22"/>
              </w:rPr>
              <w:t>Item #</w:t>
            </w:r>
          </w:p>
        </w:tc>
        <w:tc>
          <w:tcPr>
            <w:tcW w:w="1131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67306A9" w14:textId="77777777" w:rsidR="0077299B" w:rsidRPr="000954E6" w:rsidRDefault="0077299B" w:rsidP="00970CAB">
            <w:pPr>
              <w:pStyle w:val="Default"/>
              <w:rPr>
                <w:rFonts w:ascii="Times New Roman" w:hAnsi="Times New Roman" w:cs="Times New Roman"/>
                <w:color w:val="FFFFFF"/>
                <w:sz w:val="22"/>
                <w:szCs w:val="22"/>
              </w:rPr>
            </w:pPr>
            <w:r w:rsidRPr="000954E6">
              <w:rPr>
                <w:rFonts w:ascii="Times New Roman" w:hAnsi="Times New Roman" w:cs="Times New Roman"/>
                <w:b/>
                <w:bCs/>
                <w:color w:val="FFFFFF"/>
                <w:sz w:val="22"/>
                <w:szCs w:val="22"/>
              </w:rPr>
              <w:t xml:space="preserve">Checklist item </w:t>
            </w:r>
          </w:p>
        </w:tc>
        <w:tc>
          <w:tcPr>
            <w:tcW w:w="158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5D36D24" w14:textId="77777777" w:rsidR="0077299B" w:rsidRPr="000954E6" w:rsidRDefault="0077299B" w:rsidP="00970CAB">
            <w:pPr>
              <w:pStyle w:val="Default"/>
              <w:rPr>
                <w:rFonts w:ascii="Times New Roman" w:hAnsi="Times New Roman" w:cs="Times New Roman"/>
                <w:color w:val="FFFFFF"/>
                <w:sz w:val="22"/>
                <w:szCs w:val="22"/>
              </w:rPr>
            </w:pPr>
            <w:r w:rsidRPr="000954E6">
              <w:rPr>
                <w:rFonts w:ascii="Times New Roman" w:hAnsi="Times New Roman" w:cs="Times New Roman"/>
                <w:b/>
                <w:bCs/>
                <w:color w:val="FFFFFF"/>
                <w:sz w:val="22"/>
                <w:szCs w:val="22"/>
              </w:rPr>
              <w:t xml:space="preserve">Location where item is reported </w:t>
            </w:r>
          </w:p>
        </w:tc>
      </w:tr>
      <w:tr w:rsidR="0077299B" w:rsidRPr="000954E6" w14:paraId="013FFFE0" w14:textId="77777777" w:rsidTr="00970CAB">
        <w:trPr>
          <w:trHeight w:val="24"/>
          <w:jc w:val="center"/>
        </w:trPr>
        <w:tc>
          <w:tcPr>
            <w:tcW w:w="136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A356DA" w14:textId="77777777" w:rsidR="0077299B" w:rsidRPr="000954E6" w:rsidRDefault="0077299B" w:rsidP="00970CAB">
            <w:pPr>
              <w:pStyle w:val="Default"/>
              <w:rPr>
                <w:rFonts w:ascii="Times New Roman" w:hAnsi="Times New Roman" w:cs="Times New Roman"/>
                <w:sz w:val="22"/>
                <w:szCs w:val="22"/>
              </w:rPr>
            </w:pPr>
            <w:r w:rsidRPr="000954E6">
              <w:rPr>
                <w:rFonts w:ascii="Times New Roman" w:hAnsi="Times New Roman" w:cs="Times New Roman"/>
                <w:b/>
                <w:bCs/>
                <w:sz w:val="22"/>
                <w:szCs w:val="22"/>
              </w:rPr>
              <w:t xml:space="preserve">TITLE </w:t>
            </w:r>
          </w:p>
        </w:tc>
        <w:tc>
          <w:tcPr>
            <w:tcW w:w="1580" w:type="dxa"/>
            <w:tcBorders>
              <w:top w:val="double" w:sz="5" w:space="0" w:color="000000"/>
              <w:left w:val="single" w:sz="5" w:space="0" w:color="000000"/>
              <w:bottom w:val="single" w:sz="5" w:space="0" w:color="000000"/>
              <w:right w:val="single" w:sz="5" w:space="0" w:color="000000"/>
            </w:tcBorders>
            <w:shd w:val="clear" w:color="auto" w:fill="FFFFCC"/>
          </w:tcPr>
          <w:p w14:paraId="6947C43B" w14:textId="77777777" w:rsidR="0077299B" w:rsidRPr="000954E6" w:rsidRDefault="0077299B" w:rsidP="00970CAB">
            <w:pPr>
              <w:pStyle w:val="Default"/>
              <w:jc w:val="right"/>
              <w:rPr>
                <w:rFonts w:ascii="Times New Roman" w:hAnsi="Times New Roman" w:cs="Times New Roman"/>
                <w:color w:val="auto"/>
                <w:sz w:val="22"/>
                <w:szCs w:val="22"/>
              </w:rPr>
            </w:pPr>
          </w:p>
        </w:tc>
      </w:tr>
      <w:tr w:rsidR="0077299B" w:rsidRPr="000954E6" w14:paraId="127F54C0" w14:textId="77777777" w:rsidTr="00970CAB">
        <w:trPr>
          <w:trHeight w:val="48"/>
          <w:jc w:val="center"/>
        </w:trPr>
        <w:tc>
          <w:tcPr>
            <w:tcW w:w="1661" w:type="dxa"/>
            <w:tcBorders>
              <w:top w:val="single" w:sz="5" w:space="0" w:color="000000"/>
              <w:left w:val="single" w:sz="5" w:space="0" w:color="000000"/>
              <w:bottom w:val="double" w:sz="2" w:space="0" w:color="FFFFCC"/>
              <w:right w:val="single" w:sz="5" w:space="0" w:color="000000"/>
            </w:tcBorders>
          </w:tcPr>
          <w:p w14:paraId="0F47F232"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Title </w:t>
            </w:r>
          </w:p>
        </w:tc>
        <w:tc>
          <w:tcPr>
            <w:tcW w:w="641" w:type="dxa"/>
            <w:tcBorders>
              <w:top w:val="single" w:sz="5" w:space="0" w:color="000000"/>
              <w:left w:val="single" w:sz="5" w:space="0" w:color="000000"/>
              <w:bottom w:val="double" w:sz="2" w:space="0" w:color="FFFFCC"/>
              <w:right w:val="single" w:sz="5" w:space="0" w:color="000000"/>
            </w:tcBorders>
          </w:tcPr>
          <w:p w14:paraId="56231605"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w:t>
            </w:r>
          </w:p>
        </w:tc>
        <w:tc>
          <w:tcPr>
            <w:tcW w:w="11318" w:type="dxa"/>
            <w:tcBorders>
              <w:top w:val="single" w:sz="5" w:space="0" w:color="000000"/>
              <w:left w:val="single" w:sz="5" w:space="0" w:color="000000"/>
              <w:bottom w:val="double" w:sz="5" w:space="0" w:color="000000"/>
              <w:right w:val="single" w:sz="5" w:space="0" w:color="000000"/>
            </w:tcBorders>
          </w:tcPr>
          <w:p w14:paraId="1B10A974"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Identify the report as a systematic review.</w:t>
            </w:r>
          </w:p>
        </w:tc>
        <w:tc>
          <w:tcPr>
            <w:tcW w:w="1580" w:type="dxa"/>
            <w:tcBorders>
              <w:top w:val="single" w:sz="5" w:space="0" w:color="000000"/>
              <w:left w:val="single" w:sz="5" w:space="0" w:color="000000"/>
              <w:bottom w:val="double" w:sz="5" w:space="0" w:color="000000"/>
              <w:right w:val="single" w:sz="5" w:space="0" w:color="000000"/>
            </w:tcBorders>
          </w:tcPr>
          <w:p w14:paraId="69418B06" w14:textId="2BFB50BB"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 </w:t>
            </w:r>
            <w:r w:rsidR="00B91B4A">
              <w:rPr>
                <w:rFonts w:ascii="Times New Roman" w:hAnsi="Times New Roman" w:cs="Times New Roman"/>
                <w:color w:val="auto"/>
                <w:sz w:val="22"/>
                <w:szCs w:val="22"/>
              </w:rPr>
              <w:t>1</w:t>
            </w:r>
          </w:p>
        </w:tc>
      </w:tr>
      <w:tr w:rsidR="0077299B" w:rsidRPr="000954E6" w14:paraId="05773981" w14:textId="77777777" w:rsidTr="00970CAB">
        <w:trPr>
          <w:trHeight w:val="24"/>
          <w:jc w:val="center"/>
        </w:trPr>
        <w:tc>
          <w:tcPr>
            <w:tcW w:w="136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E30EFC" w14:textId="77777777" w:rsidR="0077299B" w:rsidRPr="000954E6" w:rsidRDefault="0077299B" w:rsidP="00970CAB">
            <w:pPr>
              <w:pStyle w:val="Default"/>
              <w:rPr>
                <w:rFonts w:ascii="Times New Roman" w:hAnsi="Times New Roman" w:cs="Times New Roman"/>
                <w:sz w:val="22"/>
                <w:szCs w:val="22"/>
              </w:rPr>
            </w:pPr>
            <w:r w:rsidRPr="000954E6">
              <w:rPr>
                <w:rFonts w:ascii="Times New Roman" w:hAnsi="Times New Roman" w:cs="Times New Roman"/>
                <w:b/>
                <w:bCs/>
                <w:sz w:val="22"/>
                <w:szCs w:val="22"/>
              </w:rPr>
              <w:t xml:space="preserve">ABSTRACT </w:t>
            </w:r>
          </w:p>
        </w:tc>
        <w:tc>
          <w:tcPr>
            <w:tcW w:w="1580" w:type="dxa"/>
            <w:tcBorders>
              <w:top w:val="double" w:sz="5" w:space="0" w:color="000000"/>
              <w:left w:val="single" w:sz="5" w:space="0" w:color="000000"/>
              <w:bottom w:val="single" w:sz="5" w:space="0" w:color="000000"/>
              <w:right w:val="single" w:sz="5" w:space="0" w:color="000000"/>
            </w:tcBorders>
            <w:shd w:val="clear" w:color="auto" w:fill="FFFFCC"/>
          </w:tcPr>
          <w:p w14:paraId="56C2AD17" w14:textId="77777777" w:rsidR="0077299B" w:rsidRPr="000954E6" w:rsidRDefault="0077299B" w:rsidP="00970CAB">
            <w:pPr>
              <w:pStyle w:val="Default"/>
              <w:jc w:val="right"/>
              <w:rPr>
                <w:rFonts w:ascii="Times New Roman" w:hAnsi="Times New Roman" w:cs="Times New Roman"/>
                <w:color w:val="auto"/>
                <w:sz w:val="22"/>
                <w:szCs w:val="22"/>
              </w:rPr>
            </w:pPr>
          </w:p>
        </w:tc>
      </w:tr>
      <w:tr w:rsidR="0077299B" w:rsidRPr="000954E6" w14:paraId="0A36EFF1" w14:textId="77777777" w:rsidTr="00970CAB">
        <w:trPr>
          <w:trHeight w:val="48"/>
          <w:jc w:val="center"/>
        </w:trPr>
        <w:tc>
          <w:tcPr>
            <w:tcW w:w="1661" w:type="dxa"/>
            <w:tcBorders>
              <w:top w:val="single" w:sz="5" w:space="0" w:color="000000"/>
              <w:left w:val="single" w:sz="5" w:space="0" w:color="000000"/>
              <w:bottom w:val="double" w:sz="2" w:space="0" w:color="FFFFCC"/>
              <w:right w:val="single" w:sz="5" w:space="0" w:color="000000"/>
            </w:tcBorders>
          </w:tcPr>
          <w:p w14:paraId="49E5BDCA"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Abstract </w:t>
            </w:r>
          </w:p>
        </w:tc>
        <w:tc>
          <w:tcPr>
            <w:tcW w:w="641" w:type="dxa"/>
            <w:tcBorders>
              <w:top w:val="single" w:sz="5" w:space="0" w:color="000000"/>
              <w:left w:val="single" w:sz="5" w:space="0" w:color="000000"/>
              <w:bottom w:val="double" w:sz="2" w:space="0" w:color="FFFFCC"/>
              <w:right w:val="single" w:sz="5" w:space="0" w:color="000000"/>
            </w:tcBorders>
          </w:tcPr>
          <w:p w14:paraId="0DAEC381"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w:t>
            </w:r>
          </w:p>
        </w:tc>
        <w:tc>
          <w:tcPr>
            <w:tcW w:w="11318" w:type="dxa"/>
            <w:tcBorders>
              <w:top w:val="single" w:sz="5" w:space="0" w:color="000000"/>
              <w:left w:val="single" w:sz="5" w:space="0" w:color="000000"/>
              <w:bottom w:val="double" w:sz="5" w:space="0" w:color="000000"/>
              <w:right w:val="single" w:sz="5" w:space="0" w:color="000000"/>
            </w:tcBorders>
          </w:tcPr>
          <w:p w14:paraId="048EEC88"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See the PRISMA 2020 for Abstracts checklist.</w:t>
            </w:r>
          </w:p>
        </w:tc>
        <w:tc>
          <w:tcPr>
            <w:tcW w:w="1580" w:type="dxa"/>
            <w:tcBorders>
              <w:top w:val="single" w:sz="5" w:space="0" w:color="000000"/>
              <w:left w:val="single" w:sz="5" w:space="0" w:color="000000"/>
              <w:bottom w:val="double" w:sz="5" w:space="0" w:color="000000"/>
              <w:right w:val="single" w:sz="5" w:space="0" w:color="000000"/>
            </w:tcBorders>
          </w:tcPr>
          <w:p w14:paraId="7A14C783" w14:textId="77777777"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Acknowledged</w:t>
            </w:r>
          </w:p>
        </w:tc>
      </w:tr>
      <w:tr w:rsidR="0077299B" w:rsidRPr="000954E6" w14:paraId="1A5B05F9" w14:textId="77777777" w:rsidTr="00970CAB">
        <w:trPr>
          <w:trHeight w:val="24"/>
          <w:jc w:val="center"/>
        </w:trPr>
        <w:tc>
          <w:tcPr>
            <w:tcW w:w="136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9FB40F" w14:textId="77777777" w:rsidR="0077299B" w:rsidRPr="000954E6" w:rsidRDefault="0077299B" w:rsidP="00970CAB">
            <w:pPr>
              <w:pStyle w:val="Default"/>
              <w:rPr>
                <w:rFonts w:ascii="Times New Roman" w:hAnsi="Times New Roman" w:cs="Times New Roman"/>
                <w:sz w:val="22"/>
                <w:szCs w:val="22"/>
              </w:rPr>
            </w:pPr>
            <w:r w:rsidRPr="000954E6">
              <w:rPr>
                <w:rFonts w:ascii="Times New Roman" w:hAnsi="Times New Roman" w:cs="Times New Roman"/>
                <w:b/>
                <w:bCs/>
                <w:sz w:val="22"/>
                <w:szCs w:val="22"/>
              </w:rPr>
              <w:t xml:space="preserve">INTRODUCTION </w:t>
            </w:r>
          </w:p>
        </w:tc>
        <w:tc>
          <w:tcPr>
            <w:tcW w:w="1580" w:type="dxa"/>
            <w:tcBorders>
              <w:top w:val="double" w:sz="5" w:space="0" w:color="000000"/>
              <w:left w:val="single" w:sz="5" w:space="0" w:color="000000"/>
              <w:bottom w:val="single" w:sz="5" w:space="0" w:color="000000"/>
              <w:right w:val="single" w:sz="5" w:space="0" w:color="000000"/>
            </w:tcBorders>
            <w:shd w:val="clear" w:color="auto" w:fill="FFFFCC"/>
          </w:tcPr>
          <w:p w14:paraId="21CB968B" w14:textId="77777777" w:rsidR="0077299B" w:rsidRPr="000954E6" w:rsidRDefault="0077299B" w:rsidP="00970CAB">
            <w:pPr>
              <w:pStyle w:val="Default"/>
              <w:jc w:val="right"/>
              <w:rPr>
                <w:rFonts w:ascii="Times New Roman" w:hAnsi="Times New Roman" w:cs="Times New Roman"/>
                <w:color w:val="auto"/>
                <w:sz w:val="22"/>
                <w:szCs w:val="22"/>
              </w:rPr>
            </w:pPr>
          </w:p>
        </w:tc>
      </w:tr>
      <w:tr w:rsidR="0077299B" w:rsidRPr="000954E6" w14:paraId="64415886"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3100F321"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Rationale </w:t>
            </w:r>
          </w:p>
        </w:tc>
        <w:tc>
          <w:tcPr>
            <w:tcW w:w="641" w:type="dxa"/>
            <w:tcBorders>
              <w:top w:val="single" w:sz="5" w:space="0" w:color="000000"/>
              <w:left w:val="single" w:sz="5" w:space="0" w:color="000000"/>
              <w:bottom w:val="single" w:sz="5" w:space="0" w:color="000000"/>
              <w:right w:val="single" w:sz="5" w:space="0" w:color="000000"/>
            </w:tcBorders>
          </w:tcPr>
          <w:p w14:paraId="0C7C1262"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3</w:t>
            </w:r>
          </w:p>
        </w:tc>
        <w:tc>
          <w:tcPr>
            <w:tcW w:w="11318" w:type="dxa"/>
            <w:tcBorders>
              <w:top w:val="single" w:sz="5" w:space="0" w:color="000000"/>
              <w:left w:val="single" w:sz="5" w:space="0" w:color="000000"/>
              <w:bottom w:val="single" w:sz="5" w:space="0" w:color="000000"/>
              <w:right w:val="single" w:sz="5" w:space="0" w:color="000000"/>
            </w:tcBorders>
          </w:tcPr>
          <w:p w14:paraId="0ED9E177"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the rationale for the review in the context of existing knowledge.</w:t>
            </w:r>
          </w:p>
        </w:tc>
        <w:tc>
          <w:tcPr>
            <w:tcW w:w="1580" w:type="dxa"/>
            <w:tcBorders>
              <w:top w:val="single" w:sz="5" w:space="0" w:color="000000"/>
              <w:left w:val="single" w:sz="5" w:space="0" w:color="000000"/>
              <w:bottom w:val="single" w:sz="5" w:space="0" w:color="000000"/>
              <w:right w:val="single" w:sz="5" w:space="0" w:color="000000"/>
            </w:tcBorders>
          </w:tcPr>
          <w:p w14:paraId="57AB5DFB" w14:textId="1C951F34"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Page 3-</w:t>
            </w:r>
            <w:r w:rsidR="00961E0D">
              <w:rPr>
                <w:rFonts w:ascii="Times New Roman" w:hAnsi="Times New Roman" w:cs="Times New Roman"/>
                <w:color w:val="auto"/>
                <w:sz w:val="22"/>
                <w:szCs w:val="22"/>
              </w:rPr>
              <w:t>8</w:t>
            </w:r>
          </w:p>
        </w:tc>
      </w:tr>
      <w:tr w:rsidR="0077299B" w:rsidRPr="000954E6" w14:paraId="1D7EF8D7" w14:textId="77777777" w:rsidTr="00970CAB">
        <w:trPr>
          <w:trHeight w:val="48"/>
          <w:jc w:val="center"/>
        </w:trPr>
        <w:tc>
          <w:tcPr>
            <w:tcW w:w="1661" w:type="dxa"/>
            <w:tcBorders>
              <w:top w:val="single" w:sz="5" w:space="0" w:color="000000"/>
              <w:left w:val="single" w:sz="5" w:space="0" w:color="000000"/>
              <w:bottom w:val="double" w:sz="2" w:space="0" w:color="FFFFCC"/>
              <w:right w:val="single" w:sz="5" w:space="0" w:color="000000"/>
            </w:tcBorders>
          </w:tcPr>
          <w:p w14:paraId="39EDED90"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Objectives </w:t>
            </w:r>
          </w:p>
        </w:tc>
        <w:tc>
          <w:tcPr>
            <w:tcW w:w="641" w:type="dxa"/>
            <w:tcBorders>
              <w:top w:val="single" w:sz="5" w:space="0" w:color="000000"/>
              <w:left w:val="single" w:sz="5" w:space="0" w:color="000000"/>
              <w:bottom w:val="double" w:sz="2" w:space="0" w:color="FFFFCC"/>
              <w:right w:val="single" w:sz="5" w:space="0" w:color="000000"/>
            </w:tcBorders>
          </w:tcPr>
          <w:p w14:paraId="77BF81D4"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4</w:t>
            </w:r>
          </w:p>
        </w:tc>
        <w:tc>
          <w:tcPr>
            <w:tcW w:w="11318" w:type="dxa"/>
            <w:tcBorders>
              <w:top w:val="single" w:sz="5" w:space="0" w:color="000000"/>
              <w:left w:val="single" w:sz="5" w:space="0" w:color="000000"/>
              <w:bottom w:val="double" w:sz="5" w:space="0" w:color="000000"/>
              <w:right w:val="single" w:sz="5" w:space="0" w:color="000000"/>
            </w:tcBorders>
          </w:tcPr>
          <w:p w14:paraId="08E49E07"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Provide an explicit statement of the objective(s) or question(s) the review addresses.</w:t>
            </w:r>
          </w:p>
        </w:tc>
        <w:tc>
          <w:tcPr>
            <w:tcW w:w="1580" w:type="dxa"/>
            <w:tcBorders>
              <w:top w:val="single" w:sz="5" w:space="0" w:color="000000"/>
              <w:left w:val="single" w:sz="5" w:space="0" w:color="000000"/>
              <w:bottom w:val="double" w:sz="5" w:space="0" w:color="000000"/>
              <w:right w:val="single" w:sz="5" w:space="0" w:color="000000"/>
            </w:tcBorders>
          </w:tcPr>
          <w:p w14:paraId="458F1755" w14:textId="6671D953"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 </w:t>
            </w:r>
            <w:r w:rsidR="00961E0D">
              <w:rPr>
                <w:rFonts w:ascii="Times New Roman" w:hAnsi="Times New Roman" w:cs="Times New Roman"/>
                <w:color w:val="auto"/>
                <w:sz w:val="22"/>
                <w:szCs w:val="22"/>
              </w:rPr>
              <w:t>8-9</w:t>
            </w:r>
          </w:p>
        </w:tc>
      </w:tr>
      <w:tr w:rsidR="0077299B" w:rsidRPr="000954E6" w14:paraId="2A797775" w14:textId="77777777" w:rsidTr="00970CAB">
        <w:trPr>
          <w:trHeight w:val="24"/>
          <w:jc w:val="center"/>
        </w:trPr>
        <w:tc>
          <w:tcPr>
            <w:tcW w:w="136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B1D053B" w14:textId="77777777" w:rsidR="0077299B" w:rsidRPr="000954E6" w:rsidRDefault="0077299B" w:rsidP="00970CAB">
            <w:pPr>
              <w:pStyle w:val="Default"/>
              <w:rPr>
                <w:rFonts w:ascii="Times New Roman" w:hAnsi="Times New Roman" w:cs="Times New Roman"/>
                <w:sz w:val="22"/>
                <w:szCs w:val="22"/>
              </w:rPr>
            </w:pPr>
            <w:r w:rsidRPr="000954E6">
              <w:rPr>
                <w:rFonts w:ascii="Times New Roman" w:hAnsi="Times New Roman" w:cs="Times New Roman"/>
                <w:b/>
                <w:bCs/>
                <w:sz w:val="22"/>
                <w:szCs w:val="22"/>
              </w:rPr>
              <w:t xml:space="preserve">METHODS </w:t>
            </w:r>
          </w:p>
        </w:tc>
        <w:tc>
          <w:tcPr>
            <w:tcW w:w="1580" w:type="dxa"/>
            <w:tcBorders>
              <w:top w:val="double" w:sz="5" w:space="0" w:color="000000"/>
              <w:left w:val="single" w:sz="5" w:space="0" w:color="000000"/>
              <w:bottom w:val="single" w:sz="5" w:space="0" w:color="000000"/>
              <w:right w:val="single" w:sz="5" w:space="0" w:color="000000"/>
            </w:tcBorders>
            <w:shd w:val="clear" w:color="auto" w:fill="FFFFCC"/>
          </w:tcPr>
          <w:p w14:paraId="135E79F5" w14:textId="77777777" w:rsidR="0077299B" w:rsidRPr="000954E6" w:rsidRDefault="0077299B" w:rsidP="00970CAB">
            <w:pPr>
              <w:pStyle w:val="Default"/>
              <w:jc w:val="right"/>
              <w:rPr>
                <w:rFonts w:ascii="Times New Roman" w:hAnsi="Times New Roman" w:cs="Times New Roman"/>
                <w:color w:val="auto"/>
                <w:sz w:val="22"/>
                <w:szCs w:val="22"/>
              </w:rPr>
            </w:pPr>
          </w:p>
        </w:tc>
      </w:tr>
      <w:tr w:rsidR="0077299B" w:rsidRPr="000954E6" w14:paraId="72454FEF"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10E899F9"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Eligibility criteria </w:t>
            </w:r>
          </w:p>
        </w:tc>
        <w:tc>
          <w:tcPr>
            <w:tcW w:w="641" w:type="dxa"/>
            <w:tcBorders>
              <w:top w:val="single" w:sz="5" w:space="0" w:color="000000"/>
              <w:left w:val="single" w:sz="5" w:space="0" w:color="000000"/>
              <w:bottom w:val="single" w:sz="5" w:space="0" w:color="000000"/>
              <w:right w:val="single" w:sz="5" w:space="0" w:color="000000"/>
            </w:tcBorders>
          </w:tcPr>
          <w:p w14:paraId="4667B076"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5</w:t>
            </w:r>
          </w:p>
        </w:tc>
        <w:tc>
          <w:tcPr>
            <w:tcW w:w="11318" w:type="dxa"/>
            <w:tcBorders>
              <w:top w:val="single" w:sz="5" w:space="0" w:color="000000"/>
              <w:left w:val="single" w:sz="5" w:space="0" w:color="000000"/>
              <w:bottom w:val="single" w:sz="5" w:space="0" w:color="000000"/>
              <w:right w:val="single" w:sz="5" w:space="0" w:color="000000"/>
            </w:tcBorders>
          </w:tcPr>
          <w:p w14:paraId="12E971E4"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Specify the inclusion and exclusion criteria for the review and how studies were grouped for the syntheses.</w:t>
            </w:r>
          </w:p>
        </w:tc>
        <w:tc>
          <w:tcPr>
            <w:tcW w:w="1580" w:type="dxa"/>
            <w:tcBorders>
              <w:top w:val="single" w:sz="5" w:space="0" w:color="000000"/>
              <w:left w:val="single" w:sz="5" w:space="0" w:color="000000"/>
              <w:bottom w:val="single" w:sz="5" w:space="0" w:color="000000"/>
              <w:right w:val="single" w:sz="5" w:space="0" w:color="000000"/>
            </w:tcBorders>
          </w:tcPr>
          <w:p w14:paraId="20C2F532" w14:textId="665872C6"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 </w:t>
            </w:r>
            <w:r w:rsidR="00961E0D">
              <w:rPr>
                <w:rFonts w:ascii="Times New Roman" w:hAnsi="Times New Roman" w:cs="Times New Roman"/>
                <w:color w:val="auto"/>
                <w:sz w:val="22"/>
                <w:szCs w:val="22"/>
              </w:rPr>
              <w:t>10-11</w:t>
            </w:r>
            <w:r w:rsidR="00EC28B6">
              <w:rPr>
                <w:rFonts w:ascii="Times New Roman" w:hAnsi="Times New Roman" w:cs="Times New Roman"/>
                <w:color w:val="auto"/>
                <w:sz w:val="22"/>
                <w:szCs w:val="22"/>
              </w:rPr>
              <w:t xml:space="preserve">; </w:t>
            </w:r>
            <w:r w:rsidR="00EC28B6" w:rsidRPr="000954E6">
              <w:rPr>
                <w:rFonts w:ascii="Times New Roman" w:hAnsi="Times New Roman" w:cs="Times New Roman"/>
                <w:color w:val="auto"/>
                <w:sz w:val="22"/>
                <w:szCs w:val="22"/>
              </w:rPr>
              <w:t>Supplementary File 3</w:t>
            </w:r>
          </w:p>
        </w:tc>
      </w:tr>
      <w:tr w:rsidR="0077299B" w:rsidRPr="000954E6" w14:paraId="1F90C775" w14:textId="77777777" w:rsidTr="00970CAB">
        <w:trPr>
          <w:trHeight w:val="191"/>
          <w:jc w:val="center"/>
        </w:trPr>
        <w:tc>
          <w:tcPr>
            <w:tcW w:w="1661" w:type="dxa"/>
            <w:tcBorders>
              <w:top w:val="single" w:sz="5" w:space="0" w:color="000000"/>
              <w:left w:val="single" w:sz="5" w:space="0" w:color="000000"/>
              <w:bottom w:val="single" w:sz="5" w:space="0" w:color="000000"/>
              <w:right w:val="single" w:sz="5" w:space="0" w:color="000000"/>
            </w:tcBorders>
          </w:tcPr>
          <w:p w14:paraId="68187CAE"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Information sources </w:t>
            </w:r>
          </w:p>
        </w:tc>
        <w:tc>
          <w:tcPr>
            <w:tcW w:w="641" w:type="dxa"/>
            <w:tcBorders>
              <w:top w:val="single" w:sz="5" w:space="0" w:color="000000"/>
              <w:left w:val="single" w:sz="5" w:space="0" w:color="000000"/>
              <w:bottom w:val="single" w:sz="5" w:space="0" w:color="000000"/>
              <w:right w:val="single" w:sz="5" w:space="0" w:color="000000"/>
            </w:tcBorders>
          </w:tcPr>
          <w:p w14:paraId="0E741EF8"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6</w:t>
            </w:r>
          </w:p>
        </w:tc>
        <w:tc>
          <w:tcPr>
            <w:tcW w:w="11318" w:type="dxa"/>
            <w:tcBorders>
              <w:top w:val="single" w:sz="5" w:space="0" w:color="000000"/>
              <w:left w:val="single" w:sz="5" w:space="0" w:color="000000"/>
              <w:bottom w:val="single" w:sz="5" w:space="0" w:color="000000"/>
              <w:right w:val="single" w:sz="5" w:space="0" w:color="000000"/>
            </w:tcBorders>
          </w:tcPr>
          <w:p w14:paraId="17D4B7F5"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Specify all databases, registers, websites, organisations, reference lists and other sources searched or consulted to identify studies. Specify the date when each source was last searched or consulted.</w:t>
            </w:r>
          </w:p>
        </w:tc>
        <w:tc>
          <w:tcPr>
            <w:tcW w:w="1580" w:type="dxa"/>
            <w:tcBorders>
              <w:top w:val="single" w:sz="5" w:space="0" w:color="000000"/>
              <w:left w:val="single" w:sz="5" w:space="0" w:color="000000"/>
              <w:bottom w:val="single" w:sz="5" w:space="0" w:color="000000"/>
              <w:right w:val="single" w:sz="5" w:space="0" w:color="000000"/>
            </w:tcBorders>
          </w:tcPr>
          <w:p w14:paraId="56A1FDC1" w14:textId="42BFB138"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 </w:t>
            </w:r>
            <w:r w:rsidR="00961E0D">
              <w:rPr>
                <w:rFonts w:ascii="Times New Roman" w:hAnsi="Times New Roman" w:cs="Times New Roman"/>
                <w:color w:val="auto"/>
                <w:sz w:val="22"/>
                <w:szCs w:val="22"/>
              </w:rPr>
              <w:t>11</w:t>
            </w:r>
          </w:p>
        </w:tc>
      </w:tr>
      <w:tr w:rsidR="0077299B" w:rsidRPr="000954E6" w14:paraId="2F40934D"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10408E07"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Search strategy</w:t>
            </w:r>
          </w:p>
        </w:tc>
        <w:tc>
          <w:tcPr>
            <w:tcW w:w="641" w:type="dxa"/>
            <w:tcBorders>
              <w:top w:val="single" w:sz="5" w:space="0" w:color="000000"/>
              <w:left w:val="single" w:sz="5" w:space="0" w:color="000000"/>
              <w:bottom w:val="single" w:sz="5" w:space="0" w:color="000000"/>
              <w:right w:val="single" w:sz="5" w:space="0" w:color="000000"/>
            </w:tcBorders>
          </w:tcPr>
          <w:p w14:paraId="179550B4"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7</w:t>
            </w:r>
          </w:p>
        </w:tc>
        <w:tc>
          <w:tcPr>
            <w:tcW w:w="11318" w:type="dxa"/>
            <w:tcBorders>
              <w:top w:val="single" w:sz="5" w:space="0" w:color="000000"/>
              <w:left w:val="single" w:sz="5" w:space="0" w:color="000000"/>
              <w:bottom w:val="single" w:sz="5" w:space="0" w:color="000000"/>
              <w:right w:val="single" w:sz="5" w:space="0" w:color="000000"/>
            </w:tcBorders>
          </w:tcPr>
          <w:p w14:paraId="5645B8AB"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Present the full search strategies for all databases, registers and websites, including any filters and limits used.</w:t>
            </w:r>
          </w:p>
        </w:tc>
        <w:tc>
          <w:tcPr>
            <w:tcW w:w="1580" w:type="dxa"/>
            <w:tcBorders>
              <w:top w:val="single" w:sz="5" w:space="0" w:color="000000"/>
              <w:left w:val="single" w:sz="5" w:space="0" w:color="000000"/>
              <w:bottom w:val="single" w:sz="5" w:space="0" w:color="000000"/>
              <w:right w:val="single" w:sz="5" w:space="0" w:color="000000"/>
            </w:tcBorders>
          </w:tcPr>
          <w:p w14:paraId="4BCA6990" w14:textId="0CEBA996"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sz w:val="22"/>
                <w:szCs w:val="22"/>
              </w:rPr>
              <w:t xml:space="preserve">Supplementary File </w:t>
            </w:r>
            <w:r w:rsidR="00EC28B6">
              <w:rPr>
                <w:rFonts w:ascii="Times New Roman" w:hAnsi="Times New Roman" w:cs="Times New Roman"/>
                <w:sz w:val="22"/>
                <w:szCs w:val="22"/>
              </w:rPr>
              <w:t>4</w:t>
            </w:r>
          </w:p>
        </w:tc>
      </w:tr>
      <w:tr w:rsidR="0077299B" w:rsidRPr="000954E6" w14:paraId="048359ED"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5B5FD094"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Selection process</w:t>
            </w:r>
          </w:p>
        </w:tc>
        <w:tc>
          <w:tcPr>
            <w:tcW w:w="641" w:type="dxa"/>
            <w:tcBorders>
              <w:top w:val="single" w:sz="5" w:space="0" w:color="000000"/>
              <w:left w:val="single" w:sz="5" w:space="0" w:color="000000"/>
              <w:bottom w:val="single" w:sz="5" w:space="0" w:color="000000"/>
              <w:right w:val="single" w:sz="5" w:space="0" w:color="000000"/>
            </w:tcBorders>
          </w:tcPr>
          <w:p w14:paraId="05D1B548"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8</w:t>
            </w:r>
          </w:p>
        </w:tc>
        <w:tc>
          <w:tcPr>
            <w:tcW w:w="11318" w:type="dxa"/>
            <w:tcBorders>
              <w:top w:val="single" w:sz="5" w:space="0" w:color="000000"/>
              <w:left w:val="single" w:sz="5" w:space="0" w:color="000000"/>
              <w:bottom w:val="single" w:sz="5" w:space="0" w:color="000000"/>
              <w:right w:val="single" w:sz="5" w:space="0" w:color="000000"/>
            </w:tcBorders>
          </w:tcPr>
          <w:p w14:paraId="592433C4"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80" w:type="dxa"/>
            <w:tcBorders>
              <w:top w:val="single" w:sz="5" w:space="0" w:color="000000"/>
              <w:left w:val="single" w:sz="5" w:space="0" w:color="000000"/>
              <w:bottom w:val="single" w:sz="5" w:space="0" w:color="000000"/>
              <w:right w:val="single" w:sz="5" w:space="0" w:color="000000"/>
            </w:tcBorders>
          </w:tcPr>
          <w:p w14:paraId="5CE2D146" w14:textId="59B0D4D2"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Pages </w:t>
            </w:r>
            <w:r w:rsidR="00E90CE5">
              <w:rPr>
                <w:rFonts w:ascii="Times New Roman" w:hAnsi="Times New Roman" w:cs="Times New Roman"/>
                <w:color w:val="auto"/>
                <w:sz w:val="22"/>
                <w:szCs w:val="22"/>
              </w:rPr>
              <w:t>12-13</w:t>
            </w:r>
          </w:p>
        </w:tc>
      </w:tr>
      <w:tr w:rsidR="0077299B" w:rsidRPr="000954E6" w14:paraId="185C5CD9" w14:textId="77777777" w:rsidTr="00970CAB">
        <w:trPr>
          <w:trHeight w:val="152"/>
          <w:jc w:val="center"/>
        </w:trPr>
        <w:tc>
          <w:tcPr>
            <w:tcW w:w="1661" w:type="dxa"/>
            <w:tcBorders>
              <w:top w:val="single" w:sz="5" w:space="0" w:color="000000"/>
              <w:left w:val="single" w:sz="5" w:space="0" w:color="000000"/>
              <w:bottom w:val="single" w:sz="5" w:space="0" w:color="000000"/>
              <w:right w:val="single" w:sz="5" w:space="0" w:color="000000"/>
            </w:tcBorders>
          </w:tcPr>
          <w:p w14:paraId="3E1D975D"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Data collection process </w:t>
            </w:r>
          </w:p>
        </w:tc>
        <w:tc>
          <w:tcPr>
            <w:tcW w:w="641" w:type="dxa"/>
            <w:tcBorders>
              <w:top w:val="single" w:sz="5" w:space="0" w:color="000000"/>
              <w:left w:val="single" w:sz="5" w:space="0" w:color="000000"/>
              <w:bottom w:val="single" w:sz="5" w:space="0" w:color="000000"/>
              <w:right w:val="single" w:sz="5" w:space="0" w:color="000000"/>
            </w:tcBorders>
          </w:tcPr>
          <w:p w14:paraId="1044A274"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9</w:t>
            </w:r>
          </w:p>
        </w:tc>
        <w:tc>
          <w:tcPr>
            <w:tcW w:w="11318" w:type="dxa"/>
            <w:tcBorders>
              <w:top w:val="single" w:sz="5" w:space="0" w:color="000000"/>
              <w:left w:val="single" w:sz="5" w:space="0" w:color="000000"/>
              <w:bottom w:val="single" w:sz="5" w:space="0" w:color="000000"/>
              <w:right w:val="single" w:sz="5" w:space="0" w:color="000000"/>
            </w:tcBorders>
          </w:tcPr>
          <w:p w14:paraId="3419038C"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80" w:type="dxa"/>
            <w:tcBorders>
              <w:top w:val="single" w:sz="5" w:space="0" w:color="000000"/>
              <w:left w:val="single" w:sz="5" w:space="0" w:color="000000"/>
              <w:bottom w:val="single" w:sz="5" w:space="0" w:color="000000"/>
              <w:right w:val="single" w:sz="5" w:space="0" w:color="000000"/>
            </w:tcBorders>
          </w:tcPr>
          <w:p w14:paraId="3EA9EFAC" w14:textId="7960477E"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 </w:t>
            </w:r>
            <w:r w:rsidR="00E90CE5">
              <w:rPr>
                <w:rFonts w:ascii="Times New Roman" w:hAnsi="Times New Roman" w:cs="Times New Roman"/>
                <w:color w:val="auto"/>
                <w:sz w:val="22"/>
                <w:szCs w:val="22"/>
              </w:rPr>
              <w:t>12-13</w:t>
            </w:r>
          </w:p>
        </w:tc>
      </w:tr>
      <w:tr w:rsidR="0077299B" w:rsidRPr="000954E6" w14:paraId="6D3744E9" w14:textId="77777777" w:rsidTr="00970CAB">
        <w:trPr>
          <w:trHeight w:val="48"/>
          <w:jc w:val="center"/>
        </w:trPr>
        <w:tc>
          <w:tcPr>
            <w:tcW w:w="1661" w:type="dxa"/>
            <w:vMerge w:val="restart"/>
            <w:tcBorders>
              <w:top w:val="single" w:sz="5" w:space="0" w:color="000000"/>
              <w:left w:val="single" w:sz="5" w:space="0" w:color="000000"/>
              <w:right w:val="single" w:sz="5" w:space="0" w:color="000000"/>
            </w:tcBorders>
          </w:tcPr>
          <w:p w14:paraId="2A62AFA0"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Data items </w:t>
            </w:r>
          </w:p>
        </w:tc>
        <w:tc>
          <w:tcPr>
            <w:tcW w:w="641" w:type="dxa"/>
            <w:tcBorders>
              <w:top w:val="single" w:sz="5" w:space="0" w:color="000000"/>
              <w:left w:val="single" w:sz="5" w:space="0" w:color="000000"/>
              <w:bottom w:val="single" w:sz="5" w:space="0" w:color="000000"/>
              <w:right w:val="single" w:sz="5" w:space="0" w:color="000000"/>
            </w:tcBorders>
          </w:tcPr>
          <w:p w14:paraId="26F848D8"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10a</w:t>
            </w:r>
          </w:p>
        </w:tc>
        <w:tc>
          <w:tcPr>
            <w:tcW w:w="11318" w:type="dxa"/>
            <w:tcBorders>
              <w:top w:val="single" w:sz="5" w:space="0" w:color="000000"/>
              <w:left w:val="single" w:sz="5" w:space="0" w:color="000000"/>
              <w:bottom w:val="single" w:sz="5" w:space="0" w:color="000000"/>
              <w:right w:val="single" w:sz="5" w:space="0" w:color="000000"/>
            </w:tcBorders>
          </w:tcPr>
          <w:p w14:paraId="1E0F5765"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80" w:type="dxa"/>
            <w:tcBorders>
              <w:top w:val="single" w:sz="5" w:space="0" w:color="000000"/>
              <w:left w:val="single" w:sz="5" w:space="0" w:color="000000"/>
              <w:bottom w:val="single" w:sz="5" w:space="0" w:color="000000"/>
              <w:right w:val="single" w:sz="5" w:space="0" w:color="000000"/>
            </w:tcBorders>
          </w:tcPr>
          <w:p w14:paraId="4D9877C3" w14:textId="458ECDB5"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sz w:val="22"/>
                <w:szCs w:val="22"/>
              </w:rPr>
              <w:t xml:space="preserve">Supplementary File </w:t>
            </w:r>
            <w:r w:rsidR="00D54C5F">
              <w:rPr>
                <w:rFonts w:ascii="Times New Roman" w:hAnsi="Times New Roman" w:cs="Times New Roman"/>
                <w:sz w:val="22"/>
                <w:szCs w:val="22"/>
              </w:rPr>
              <w:t>6</w:t>
            </w:r>
          </w:p>
        </w:tc>
      </w:tr>
      <w:tr w:rsidR="0077299B" w:rsidRPr="000954E6" w14:paraId="6BB4CD21" w14:textId="77777777" w:rsidTr="00970CAB">
        <w:trPr>
          <w:trHeight w:val="48"/>
          <w:jc w:val="center"/>
        </w:trPr>
        <w:tc>
          <w:tcPr>
            <w:tcW w:w="1661" w:type="dxa"/>
            <w:vMerge/>
            <w:tcBorders>
              <w:left w:val="single" w:sz="5" w:space="0" w:color="000000"/>
              <w:bottom w:val="single" w:sz="5" w:space="0" w:color="000000"/>
              <w:right w:val="single" w:sz="5" w:space="0" w:color="000000"/>
            </w:tcBorders>
          </w:tcPr>
          <w:p w14:paraId="7C5B8D03"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5F3D9B5B"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10b</w:t>
            </w:r>
          </w:p>
        </w:tc>
        <w:tc>
          <w:tcPr>
            <w:tcW w:w="11318" w:type="dxa"/>
            <w:tcBorders>
              <w:top w:val="single" w:sz="5" w:space="0" w:color="000000"/>
              <w:left w:val="single" w:sz="5" w:space="0" w:color="000000"/>
              <w:bottom w:val="single" w:sz="5" w:space="0" w:color="000000"/>
              <w:right w:val="single" w:sz="5" w:space="0" w:color="000000"/>
            </w:tcBorders>
          </w:tcPr>
          <w:p w14:paraId="597DE838"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List and define all other variables for which data were sought (e.g. participant and intervention characteristics, funding </w:t>
            </w:r>
            <w:r w:rsidRPr="000954E6">
              <w:rPr>
                <w:rFonts w:ascii="Times New Roman" w:hAnsi="Times New Roman" w:cs="Times New Roman"/>
                <w:sz w:val="22"/>
                <w:szCs w:val="22"/>
              </w:rPr>
              <w:lastRenderedPageBreak/>
              <w:t>sources). Describe any assumptions made about any missing or unclear information.</w:t>
            </w:r>
          </w:p>
        </w:tc>
        <w:tc>
          <w:tcPr>
            <w:tcW w:w="1580" w:type="dxa"/>
            <w:tcBorders>
              <w:top w:val="single" w:sz="5" w:space="0" w:color="000000"/>
              <w:left w:val="single" w:sz="5" w:space="0" w:color="000000"/>
              <w:bottom w:val="single" w:sz="5" w:space="0" w:color="000000"/>
              <w:right w:val="single" w:sz="5" w:space="0" w:color="000000"/>
            </w:tcBorders>
          </w:tcPr>
          <w:p w14:paraId="4E429757" w14:textId="087C7AB3"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lastRenderedPageBreak/>
              <w:t xml:space="preserve">Page </w:t>
            </w:r>
            <w:r w:rsidR="00D54C5F">
              <w:rPr>
                <w:rFonts w:ascii="Times New Roman" w:hAnsi="Times New Roman" w:cs="Times New Roman"/>
                <w:color w:val="auto"/>
                <w:sz w:val="22"/>
                <w:szCs w:val="22"/>
              </w:rPr>
              <w:t>9-13</w:t>
            </w:r>
          </w:p>
        </w:tc>
      </w:tr>
      <w:tr w:rsidR="0077299B" w:rsidRPr="000954E6" w14:paraId="21533649"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122E53BE"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Study risk of bias assessment</w:t>
            </w:r>
          </w:p>
        </w:tc>
        <w:tc>
          <w:tcPr>
            <w:tcW w:w="641" w:type="dxa"/>
            <w:tcBorders>
              <w:top w:val="single" w:sz="5" w:space="0" w:color="000000"/>
              <w:left w:val="single" w:sz="5" w:space="0" w:color="000000"/>
              <w:bottom w:val="single" w:sz="5" w:space="0" w:color="000000"/>
              <w:right w:val="single" w:sz="5" w:space="0" w:color="000000"/>
            </w:tcBorders>
          </w:tcPr>
          <w:p w14:paraId="164F50F4"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11</w:t>
            </w:r>
          </w:p>
        </w:tc>
        <w:tc>
          <w:tcPr>
            <w:tcW w:w="11318" w:type="dxa"/>
            <w:tcBorders>
              <w:top w:val="single" w:sz="5" w:space="0" w:color="000000"/>
              <w:left w:val="single" w:sz="5" w:space="0" w:color="000000"/>
              <w:bottom w:val="single" w:sz="5" w:space="0" w:color="000000"/>
              <w:right w:val="single" w:sz="5" w:space="0" w:color="000000"/>
            </w:tcBorders>
          </w:tcPr>
          <w:p w14:paraId="7BE16B91"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80" w:type="dxa"/>
            <w:tcBorders>
              <w:top w:val="single" w:sz="5" w:space="0" w:color="000000"/>
              <w:left w:val="single" w:sz="5" w:space="0" w:color="000000"/>
              <w:bottom w:val="single" w:sz="5" w:space="0" w:color="000000"/>
              <w:right w:val="single" w:sz="5" w:space="0" w:color="000000"/>
            </w:tcBorders>
          </w:tcPr>
          <w:p w14:paraId="11E88C18" w14:textId="1452EAA7"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Page 1</w:t>
            </w:r>
            <w:r w:rsidR="00D54C5F">
              <w:rPr>
                <w:rFonts w:ascii="Times New Roman" w:hAnsi="Times New Roman" w:cs="Times New Roman"/>
                <w:color w:val="auto"/>
                <w:sz w:val="22"/>
                <w:szCs w:val="22"/>
              </w:rPr>
              <w:t>3</w:t>
            </w:r>
          </w:p>
        </w:tc>
      </w:tr>
      <w:tr w:rsidR="0077299B" w:rsidRPr="000954E6" w14:paraId="77F205B4"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10563F87"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Effect measures </w:t>
            </w:r>
          </w:p>
        </w:tc>
        <w:tc>
          <w:tcPr>
            <w:tcW w:w="641" w:type="dxa"/>
            <w:tcBorders>
              <w:top w:val="single" w:sz="5" w:space="0" w:color="000000"/>
              <w:left w:val="single" w:sz="5" w:space="0" w:color="000000"/>
              <w:bottom w:val="single" w:sz="5" w:space="0" w:color="000000"/>
              <w:right w:val="single" w:sz="5" w:space="0" w:color="000000"/>
            </w:tcBorders>
          </w:tcPr>
          <w:p w14:paraId="57CFC993"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12</w:t>
            </w:r>
          </w:p>
        </w:tc>
        <w:tc>
          <w:tcPr>
            <w:tcW w:w="11318" w:type="dxa"/>
            <w:tcBorders>
              <w:top w:val="single" w:sz="5" w:space="0" w:color="000000"/>
              <w:left w:val="single" w:sz="5" w:space="0" w:color="000000"/>
              <w:bottom w:val="single" w:sz="5" w:space="0" w:color="000000"/>
              <w:right w:val="single" w:sz="5" w:space="0" w:color="000000"/>
            </w:tcBorders>
          </w:tcPr>
          <w:p w14:paraId="5974FAB2"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Specify for each outcome the effect measure(s) (e.g. risk ratio, mean difference) used in the synthesis or presentation of results.</w:t>
            </w:r>
          </w:p>
        </w:tc>
        <w:tc>
          <w:tcPr>
            <w:tcW w:w="1580" w:type="dxa"/>
            <w:tcBorders>
              <w:top w:val="single" w:sz="5" w:space="0" w:color="000000"/>
              <w:left w:val="single" w:sz="5" w:space="0" w:color="000000"/>
              <w:bottom w:val="single" w:sz="5" w:space="0" w:color="000000"/>
              <w:right w:val="single" w:sz="5" w:space="0" w:color="000000"/>
            </w:tcBorders>
          </w:tcPr>
          <w:p w14:paraId="77C266E3" w14:textId="77777777"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NA</w:t>
            </w:r>
          </w:p>
        </w:tc>
      </w:tr>
      <w:tr w:rsidR="0077299B" w:rsidRPr="000954E6" w14:paraId="5F97EAC6" w14:textId="77777777" w:rsidTr="00970CAB">
        <w:trPr>
          <w:trHeight w:val="48"/>
          <w:jc w:val="center"/>
        </w:trPr>
        <w:tc>
          <w:tcPr>
            <w:tcW w:w="1661" w:type="dxa"/>
            <w:vMerge w:val="restart"/>
            <w:tcBorders>
              <w:top w:val="single" w:sz="5" w:space="0" w:color="000000"/>
              <w:left w:val="single" w:sz="5" w:space="0" w:color="000000"/>
              <w:right w:val="single" w:sz="5" w:space="0" w:color="000000"/>
            </w:tcBorders>
          </w:tcPr>
          <w:p w14:paraId="1AD1B22B"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Synthesis methods</w:t>
            </w:r>
          </w:p>
        </w:tc>
        <w:tc>
          <w:tcPr>
            <w:tcW w:w="641" w:type="dxa"/>
            <w:tcBorders>
              <w:top w:val="single" w:sz="5" w:space="0" w:color="000000"/>
              <w:left w:val="single" w:sz="5" w:space="0" w:color="000000"/>
              <w:bottom w:val="single" w:sz="5" w:space="0" w:color="000000"/>
              <w:right w:val="single" w:sz="5" w:space="0" w:color="000000"/>
            </w:tcBorders>
          </w:tcPr>
          <w:p w14:paraId="79ACE51F"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13a</w:t>
            </w:r>
          </w:p>
        </w:tc>
        <w:tc>
          <w:tcPr>
            <w:tcW w:w="11318" w:type="dxa"/>
            <w:tcBorders>
              <w:top w:val="single" w:sz="5" w:space="0" w:color="000000"/>
              <w:left w:val="single" w:sz="5" w:space="0" w:color="000000"/>
              <w:bottom w:val="single" w:sz="5" w:space="0" w:color="000000"/>
              <w:right w:val="single" w:sz="5" w:space="0" w:color="000000"/>
            </w:tcBorders>
          </w:tcPr>
          <w:p w14:paraId="78DEDDBB"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the processes used to decide which studies were eligible for each synthesis (e.g. tabulating the study intervention characteristics and comparing against the planned groups for each synthesis (item #5)).</w:t>
            </w:r>
          </w:p>
        </w:tc>
        <w:tc>
          <w:tcPr>
            <w:tcW w:w="1580" w:type="dxa"/>
            <w:tcBorders>
              <w:top w:val="single" w:sz="5" w:space="0" w:color="000000"/>
              <w:left w:val="single" w:sz="5" w:space="0" w:color="000000"/>
              <w:bottom w:val="single" w:sz="5" w:space="0" w:color="000000"/>
              <w:right w:val="single" w:sz="5" w:space="0" w:color="000000"/>
            </w:tcBorders>
          </w:tcPr>
          <w:p w14:paraId="18ED385C"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0C3D469E" w14:textId="77777777" w:rsidTr="00970CAB">
        <w:trPr>
          <w:trHeight w:val="48"/>
          <w:jc w:val="center"/>
        </w:trPr>
        <w:tc>
          <w:tcPr>
            <w:tcW w:w="1661" w:type="dxa"/>
            <w:vMerge/>
            <w:tcBorders>
              <w:left w:val="single" w:sz="5" w:space="0" w:color="000000"/>
              <w:right w:val="single" w:sz="5" w:space="0" w:color="000000"/>
            </w:tcBorders>
          </w:tcPr>
          <w:p w14:paraId="6216A776"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1A234B89"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13b</w:t>
            </w:r>
          </w:p>
        </w:tc>
        <w:tc>
          <w:tcPr>
            <w:tcW w:w="11318" w:type="dxa"/>
            <w:tcBorders>
              <w:top w:val="single" w:sz="5" w:space="0" w:color="000000"/>
              <w:left w:val="single" w:sz="5" w:space="0" w:color="000000"/>
              <w:bottom w:val="single" w:sz="5" w:space="0" w:color="000000"/>
              <w:right w:val="single" w:sz="5" w:space="0" w:color="000000"/>
            </w:tcBorders>
          </w:tcPr>
          <w:p w14:paraId="57158F4D"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any methods required to prepare the data for presentation or synthesis, such as handling of missing summary statistics, or data conversions.</w:t>
            </w:r>
          </w:p>
        </w:tc>
        <w:tc>
          <w:tcPr>
            <w:tcW w:w="1580" w:type="dxa"/>
            <w:tcBorders>
              <w:top w:val="single" w:sz="5" w:space="0" w:color="000000"/>
              <w:left w:val="single" w:sz="5" w:space="0" w:color="000000"/>
              <w:bottom w:val="single" w:sz="5" w:space="0" w:color="000000"/>
              <w:right w:val="single" w:sz="5" w:space="0" w:color="000000"/>
            </w:tcBorders>
          </w:tcPr>
          <w:p w14:paraId="71275037"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3A2454D6" w14:textId="77777777" w:rsidTr="00970CAB">
        <w:trPr>
          <w:trHeight w:val="48"/>
          <w:jc w:val="center"/>
        </w:trPr>
        <w:tc>
          <w:tcPr>
            <w:tcW w:w="1661" w:type="dxa"/>
            <w:vMerge/>
            <w:tcBorders>
              <w:left w:val="single" w:sz="5" w:space="0" w:color="000000"/>
              <w:right w:val="single" w:sz="5" w:space="0" w:color="000000"/>
            </w:tcBorders>
          </w:tcPr>
          <w:p w14:paraId="25CADFCF"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72F8DBD1"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13c</w:t>
            </w:r>
          </w:p>
        </w:tc>
        <w:tc>
          <w:tcPr>
            <w:tcW w:w="11318" w:type="dxa"/>
            <w:tcBorders>
              <w:top w:val="single" w:sz="5" w:space="0" w:color="000000"/>
              <w:left w:val="single" w:sz="5" w:space="0" w:color="000000"/>
              <w:bottom w:val="single" w:sz="5" w:space="0" w:color="000000"/>
              <w:right w:val="single" w:sz="5" w:space="0" w:color="000000"/>
            </w:tcBorders>
          </w:tcPr>
          <w:p w14:paraId="5015D60A"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any methods used to tabulate or visually display results of individual studies and syntheses.</w:t>
            </w:r>
          </w:p>
        </w:tc>
        <w:tc>
          <w:tcPr>
            <w:tcW w:w="1580" w:type="dxa"/>
            <w:tcBorders>
              <w:top w:val="single" w:sz="5" w:space="0" w:color="000000"/>
              <w:left w:val="single" w:sz="5" w:space="0" w:color="000000"/>
              <w:bottom w:val="single" w:sz="5" w:space="0" w:color="000000"/>
              <w:right w:val="single" w:sz="5" w:space="0" w:color="000000"/>
            </w:tcBorders>
          </w:tcPr>
          <w:p w14:paraId="70C113DF"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1BB99BA7" w14:textId="77777777" w:rsidTr="00970CAB">
        <w:trPr>
          <w:trHeight w:val="48"/>
          <w:jc w:val="center"/>
        </w:trPr>
        <w:tc>
          <w:tcPr>
            <w:tcW w:w="1661" w:type="dxa"/>
            <w:vMerge/>
            <w:tcBorders>
              <w:left w:val="single" w:sz="5" w:space="0" w:color="000000"/>
              <w:right w:val="single" w:sz="5" w:space="0" w:color="000000"/>
            </w:tcBorders>
          </w:tcPr>
          <w:p w14:paraId="1ED77521"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4AB52F3B"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13d</w:t>
            </w:r>
          </w:p>
        </w:tc>
        <w:tc>
          <w:tcPr>
            <w:tcW w:w="11318" w:type="dxa"/>
            <w:tcBorders>
              <w:top w:val="single" w:sz="5" w:space="0" w:color="000000"/>
              <w:left w:val="single" w:sz="5" w:space="0" w:color="000000"/>
              <w:bottom w:val="single" w:sz="5" w:space="0" w:color="000000"/>
              <w:right w:val="single" w:sz="5" w:space="0" w:color="000000"/>
            </w:tcBorders>
          </w:tcPr>
          <w:p w14:paraId="23E1C5C6"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any methods used to synthesize results and provide a rationale for the choice(s). If meta-analysis was performed, describe the model(s), method(s) to identify the presence and extent of statistical heterogeneity, and software package(s) used.</w:t>
            </w:r>
          </w:p>
        </w:tc>
        <w:tc>
          <w:tcPr>
            <w:tcW w:w="1580" w:type="dxa"/>
            <w:tcBorders>
              <w:top w:val="single" w:sz="5" w:space="0" w:color="000000"/>
              <w:left w:val="single" w:sz="5" w:space="0" w:color="000000"/>
              <w:bottom w:val="single" w:sz="5" w:space="0" w:color="000000"/>
              <w:right w:val="single" w:sz="5" w:space="0" w:color="000000"/>
            </w:tcBorders>
          </w:tcPr>
          <w:p w14:paraId="276D0084"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2D407A9D" w14:textId="77777777" w:rsidTr="00970CAB">
        <w:trPr>
          <w:trHeight w:val="48"/>
          <w:jc w:val="center"/>
        </w:trPr>
        <w:tc>
          <w:tcPr>
            <w:tcW w:w="1661" w:type="dxa"/>
            <w:vMerge/>
            <w:tcBorders>
              <w:left w:val="single" w:sz="5" w:space="0" w:color="000000"/>
              <w:right w:val="single" w:sz="5" w:space="0" w:color="000000"/>
            </w:tcBorders>
          </w:tcPr>
          <w:p w14:paraId="3A950506"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01EE893B"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13e</w:t>
            </w:r>
          </w:p>
        </w:tc>
        <w:tc>
          <w:tcPr>
            <w:tcW w:w="11318" w:type="dxa"/>
            <w:tcBorders>
              <w:top w:val="single" w:sz="5" w:space="0" w:color="000000"/>
              <w:left w:val="single" w:sz="5" w:space="0" w:color="000000"/>
              <w:bottom w:val="single" w:sz="5" w:space="0" w:color="000000"/>
              <w:right w:val="single" w:sz="5" w:space="0" w:color="000000"/>
            </w:tcBorders>
          </w:tcPr>
          <w:p w14:paraId="37134BF0"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any methods used to explore possible causes of heterogeneity among study results (e.g. subgroup analysis, meta-regression).</w:t>
            </w:r>
          </w:p>
        </w:tc>
        <w:tc>
          <w:tcPr>
            <w:tcW w:w="1580" w:type="dxa"/>
            <w:tcBorders>
              <w:top w:val="single" w:sz="5" w:space="0" w:color="000000"/>
              <w:left w:val="single" w:sz="5" w:space="0" w:color="000000"/>
              <w:bottom w:val="single" w:sz="5" w:space="0" w:color="000000"/>
              <w:right w:val="single" w:sz="5" w:space="0" w:color="000000"/>
            </w:tcBorders>
          </w:tcPr>
          <w:p w14:paraId="7A55162B"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68B2E93D" w14:textId="77777777" w:rsidTr="00970CAB">
        <w:trPr>
          <w:trHeight w:val="50"/>
          <w:jc w:val="center"/>
        </w:trPr>
        <w:tc>
          <w:tcPr>
            <w:tcW w:w="1661" w:type="dxa"/>
            <w:vMerge/>
            <w:tcBorders>
              <w:left w:val="single" w:sz="5" w:space="0" w:color="000000"/>
              <w:bottom w:val="single" w:sz="5" w:space="0" w:color="000000"/>
              <w:right w:val="single" w:sz="5" w:space="0" w:color="000000"/>
            </w:tcBorders>
          </w:tcPr>
          <w:p w14:paraId="1DACB0C7"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050690AC"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13f</w:t>
            </w:r>
          </w:p>
        </w:tc>
        <w:tc>
          <w:tcPr>
            <w:tcW w:w="11318" w:type="dxa"/>
            <w:tcBorders>
              <w:top w:val="single" w:sz="5" w:space="0" w:color="000000"/>
              <w:left w:val="single" w:sz="5" w:space="0" w:color="000000"/>
              <w:bottom w:val="single" w:sz="5" w:space="0" w:color="000000"/>
              <w:right w:val="single" w:sz="5" w:space="0" w:color="000000"/>
            </w:tcBorders>
          </w:tcPr>
          <w:p w14:paraId="67E8C9CF"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any sensitivity analyses conducted to assess robustness of the synthesized results.</w:t>
            </w:r>
          </w:p>
        </w:tc>
        <w:tc>
          <w:tcPr>
            <w:tcW w:w="1580" w:type="dxa"/>
            <w:tcBorders>
              <w:top w:val="single" w:sz="5" w:space="0" w:color="000000"/>
              <w:left w:val="single" w:sz="5" w:space="0" w:color="000000"/>
              <w:bottom w:val="single" w:sz="5" w:space="0" w:color="000000"/>
              <w:right w:val="single" w:sz="5" w:space="0" w:color="000000"/>
            </w:tcBorders>
          </w:tcPr>
          <w:p w14:paraId="6892F44C"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013C4EBE"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32AABD00"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Reporting bias assessment</w:t>
            </w:r>
          </w:p>
        </w:tc>
        <w:tc>
          <w:tcPr>
            <w:tcW w:w="641" w:type="dxa"/>
            <w:tcBorders>
              <w:top w:val="single" w:sz="5" w:space="0" w:color="000000"/>
              <w:left w:val="single" w:sz="5" w:space="0" w:color="000000"/>
              <w:bottom w:val="single" w:sz="5" w:space="0" w:color="000000"/>
              <w:right w:val="single" w:sz="5" w:space="0" w:color="000000"/>
            </w:tcBorders>
          </w:tcPr>
          <w:p w14:paraId="5B217BCB"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14</w:t>
            </w:r>
          </w:p>
        </w:tc>
        <w:tc>
          <w:tcPr>
            <w:tcW w:w="11318" w:type="dxa"/>
            <w:tcBorders>
              <w:top w:val="single" w:sz="5" w:space="0" w:color="000000"/>
              <w:left w:val="single" w:sz="5" w:space="0" w:color="000000"/>
              <w:bottom w:val="single" w:sz="5" w:space="0" w:color="000000"/>
              <w:right w:val="single" w:sz="5" w:space="0" w:color="000000"/>
            </w:tcBorders>
          </w:tcPr>
          <w:p w14:paraId="2E970FEF"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any methods used to assess risk of bias due to missing results in a synthesis (arising from reporting biases).</w:t>
            </w:r>
          </w:p>
        </w:tc>
        <w:tc>
          <w:tcPr>
            <w:tcW w:w="1580" w:type="dxa"/>
            <w:tcBorders>
              <w:top w:val="single" w:sz="5" w:space="0" w:color="000000"/>
              <w:left w:val="single" w:sz="5" w:space="0" w:color="000000"/>
              <w:bottom w:val="single" w:sz="5" w:space="0" w:color="000000"/>
              <w:right w:val="single" w:sz="5" w:space="0" w:color="000000"/>
            </w:tcBorders>
          </w:tcPr>
          <w:p w14:paraId="744B20F5"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33ED8A80"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01A58C8B"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Certainty assessment</w:t>
            </w:r>
          </w:p>
        </w:tc>
        <w:tc>
          <w:tcPr>
            <w:tcW w:w="641" w:type="dxa"/>
            <w:tcBorders>
              <w:top w:val="single" w:sz="5" w:space="0" w:color="000000"/>
              <w:left w:val="single" w:sz="5" w:space="0" w:color="000000"/>
              <w:bottom w:val="single" w:sz="5" w:space="0" w:color="000000"/>
              <w:right w:val="single" w:sz="5" w:space="0" w:color="000000"/>
            </w:tcBorders>
          </w:tcPr>
          <w:p w14:paraId="470D68D8"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15</w:t>
            </w:r>
          </w:p>
        </w:tc>
        <w:tc>
          <w:tcPr>
            <w:tcW w:w="11318" w:type="dxa"/>
            <w:tcBorders>
              <w:top w:val="single" w:sz="5" w:space="0" w:color="000000"/>
              <w:left w:val="single" w:sz="5" w:space="0" w:color="000000"/>
              <w:bottom w:val="single" w:sz="5" w:space="0" w:color="000000"/>
              <w:right w:val="single" w:sz="5" w:space="0" w:color="000000"/>
            </w:tcBorders>
          </w:tcPr>
          <w:p w14:paraId="687BFC38"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any methods used to assess certainty (or confidence) in the body of evidence for an outcome.</w:t>
            </w:r>
          </w:p>
        </w:tc>
        <w:tc>
          <w:tcPr>
            <w:tcW w:w="1580" w:type="dxa"/>
            <w:tcBorders>
              <w:top w:val="single" w:sz="5" w:space="0" w:color="000000"/>
              <w:left w:val="single" w:sz="5" w:space="0" w:color="000000"/>
              <w:bottom w:val="single" w:sz="5" w:space="0" w:color="000000"/>
              <w:right w:val="single" w:sz="5" w:space="0" w:color="000000"/>
            </w:tcBorders>
          </w:tcPr>
          <w:p w14:paraId="7787E873" w14:textId="481DEB9C"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Page 1</w:t>
            </w:r>
            <w:r w:rsidR="00C76EEF">
              <w:rPr>
                <w:rFonts w:ascii="Times New Roman" w:hAnsi="Times New Roman" w:cs="Times New Roman"/>
                <w:color w:val="auto"/>
                <w:sz w:val="22"/>
                <w:szCs w:val="22"/>
              </w:rPr>
              <w:t>3</w:t>
            </w:r>
          </w:p>
        </w:tc>
      </w:tr>
      <w:tr w:rsidR="0077299B" w:rsidRPr="000954E6" w14:paraId="13BD2925" w14:textId="77777777" w:rsidTr="00970CAB">
        <w:trPr>
          <w:trHeight w:val="24"/>
          <w:jc w:val="center"/>
        </w:trPr>
        <w:tc>
          <w:tcPr>
            <w:tcW w:w="136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AE71A9B" w14:textId="77777777" w:rsidR="0077299B" w:rsidRPr="000954E6" w:rsidRDefault="0077299B" w:rsidP="00970CAB">
            <w:pPr>
              <w:pStyle w:val="Default"/>
              <w:rPr>
                <w:rFonts w:ascii="Times New Roman" w:hAnsi="Times New Roman" w:cs="Times New Roman"/>
                <w:sz w:val="22"/>
                <w:szCs w:val="22"/>
              </w:rPr>
            </w:pPr>
            <w:r w:rsidRPr="000954E6">
              <w:rPr>
                <w:rFonts w:ascii="Times New Roman" w:hAnsi="Times New Roman" w:cs="Times New Roman"/>
                <w:b/>
                <w:bCs/>
                <w:sz w:val="22"/>
                <w:szCs w:val="22"/>
              </w:rPr>
              <w:t xml:space="preserve">RESULTS </w:t>
            </w:r>
          </w:p>
        </w:tc>
        <w:tc>
          <w:tcPr>
            <w:tcW w:w="1580" w:type="dxa"/>
            <w:tcBorders>
              <w:top w:val="double" w:sz="5" w:space="0" w:color="000000"/>
              <w:left w:val="single" w:sz="5" w:space="0" w:color="000000"/>
              <w:bottom w:val="single" w:sz="5" w:space="0" w:color="000000"/>
              <w:right w:val="single" w:sz="5" w:space="0" w:color="000000"/>
            </w:tcBorders>
            <w:shd w:val="clear" w:color="auto" w:fill="FFFFCC"/>
          </w:tcPr>
          <w:p w14:paraId="4EF4786F" w14:textId="77777777" w:rsidR="0077299B" w:rsidRPr="000954E6" w:rsidRDefault="0077299B" w:rsidP="00970CAB">
            <w:pPr>
              <w:pStyle w:val="Default"/>
              <w:jc w:val="center"/>
              <w:rPr>
                <w:rFonts w:ascii="Times New Roman" w:hAnsi="Times New Roman" w:cs="Times New Roman"/>
                <w:color w:val="auto"/>
                <w:sz w:val="22"/>
                <w:szCs w:val="22"/>
              </w:rPr>
            </w:pPr>
          </w:p>
        </w:tc>
      </w:tr>
      <w:tr w:rsidR="0077299B" w:rsidRPr="000954E6" w14:paraId="0C9BA5B2" w14:textId="77777777" w:rsidTr="00970CAB">
        <w:trPr>
          <w:trHeight w:val="48"/>
          <w:jc w:val="center"/>
        </w:trPr>
        <w:tc>
          <w:tcPr>
            <w:tcW w:w="1661" w:type="dxa"/>
            <w:vMerge w:val="restart"/>
            <w:tcBorders>
              <w:top w:val="single" w:sz="5" w:space="0" w:color="000000"/>
              <w:left w:val="single" w:sz="5" w:space="0" w:color="000000"/>
              <w:right w:val="single" w:sz="5" w:space="0" w:color="000000"/>
            </w:tcBorders>
          </w:tcPr>
          <w:p w14:paraId="5AE03CB8"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Study selection </w:t>
            </w:r>
          </w:p>
        </w:tc>
        <w:tc>
          <w:tcPr>
            <w:tcW w:w="641" w:type="dxa"/>
            <w:tcBorders>
              <w:top w:val="single" w:sz="5" w:space="0" w:color="000000"/>
              <w:left w:val="single" w:sz="5" w:space="0" w:color="000000"/>
              <w:bottom w:val="single" w:sz="5" w:space="0" w:color="000000"/>
              <w:right w:val="single" w:sz="5" w:space="0" w:color="000000"/>
            </w:tcBorders>
          </w:tcPr>
          <w:p w14:paraId="6786353C"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16a</w:t>
            </w:r>
          </w:p>
        </w:tc>
        <w:tc>
          <w:tcPr>
            <w:tcW w:w="11318" w:type="dxa"/>
            <w:tcBorders>
              <w:top w:val="single" w:sz="5" w:space="0" w:color="000000"/>
              <w:left w:val="single" w:sz="5" w:space="0" w:color="000000"/>
              <w:bottom w:val="single" w:sz="5" w:space="0" w:color="000000"/>
              <w:right w:val="single" w:sz="5" w:space="0" w:color="000000"/>
            </w:tcBorders>
          </w:tcPr>
          <w:p w14:paraId="22B52932"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the results of the search and selection process, from the number of records identified in the search to the number of studies included in the review, ideally using a flow diagram.</w:t>
            </w:r>
          </w:p>
        </w:tc>
        <w:tc>
          <w:tcPr>
            <w:tcW w:w="1580" w:type="dxa"/>
            <w:tcBorders>
              <w:top w:val="single" w:sz="5" w:space="0" w:color="000000"/>
              <w:left w:val="single" w:sz="5" w:space="0" w:color="000000"/>
              <w:bottom w:val="single" w:sz="5" w:space="0" w:color="000000"/>
              <w:right w:val="single" w:sz="5" w:space="0" w:color="000000"/>
            </w:tcBorders>
          </w:tcPr>
          <w:p w14:paraId="1AFA3A4F" w14:textId="63194087"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Page 1</w:t>
            </w:r>
            <w:r w:rsidR="0019267D">
              <w:rPr>
                <w:rFonts w:ascii="Times New Roman" w:hAnsi="Times New Roman" w:cs="Times New Roman"/>
                <w:color w:val="auto"/>
                <w:sz w:val="22"/>
                <w:szCs w:val="22"/>
              </w:rPr>
              <w:t>4</w:t>
            </w:r>
            <w:r w:rsidRPr="000954E6">
              <w:rPr>
                <w:rFonts w:ascii="Times New Roman" w:hAnsi="Times New Roman" w:cs="Times New Roman"/>
                <w:color w:val="auto"/>
                <w:sz w:val="22"/>
                <w:szCs w:val="22"/>
              </w:rPr>
              <w:t xml:space="preserve"> and Figure 2</w:t>
            </w:r>
          </w:p>
        </w:tc>
      </w:tr>
      <w:tr w:rsidR="0077299B" w:rsidRPr="000954E6" w14:paraId="4E6DC7C8" w14:textId="77777777" w:rsidTr="00970CAB">
        <w:trPr>
          <w:trHeight w:val="48"/>
          <w:jc w:val="center"/>
        </w:trPr>
        <w:tc>
          <w:tcPr>
            <w:tcW w:w="1661" w:type="dxa"/>
            <w:vMerge/>
            <w:tcBorders>
              <w:left w:val="single" w:sz="5" w:space="0" w:color="000000"/>
              <w:bottom w:val="single" w:sz="5" w:space="0" w:color="000000"/>
              <w:right w:val="single" w:sz="5" w:space="0" w:color="000000"/>
            </w:tcBorders>
          </w:tcPr>
          <w:p w14:paraId="4A304B98"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39D0ED52"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16b</w:t>
            </w:r>
          </w:p>
        </w:tc>
        <w:tc>
          <w:tcPr>
            <w:tcW w:w="11318" w:type="dxa"/>
            <w:tcBorders>
              <w:top w:val="single" w:sz="5" w:space="0" w:color="000000"/>
              <w:left w:val="single" w:sz="5" w:space="0" w:color="000000"/>
              <w:bottom w:val="single" w:sz="5" w:space="0" w:color="000000"/>
              <w:right w:val="single" w:sz="5" w:space="0" w:color="000000"/>
            </w:tcBorders>
          </w:tcPr>
          <w:p w14:paraId="1F2D3A3C"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Cite studies that might appear to meet the inclusion criteria, but which were excluded, and explain why they were excluded.</w:t>
            </w:r>
          </w:p>
        </w:tc>
        <w:tc>
          <w:tcPr>
            <w:tcW w:w="1580" w:type="dxa"/>
            <w:tcBorders>
              <w:top w:val="single" w:sz="5" w:space="0" w:color="000000"/>
              <w:left w:val="single" w:sz="5" w:space="0" w:color="000000"/>
              <w:bottom w:val="single" w:sz="5" w:space="0" w:color="000000"/>
              <w:right w:val="single" w:sz="5" w:space="0" w:color="000000"/>
            </w:tcBorders>
          </w:tcPr>
          <w:p w14:paraId="251FC24D" w14:textId="12AE4EBC"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Supplementary File </w:t>
            </w:r>
            <w:r w:rsidR="0019267D">
              <w:rPr>
                <w:rFonts w:ascii="Times New Roman" w:hAnsi="Times New Roman" w:cs="Times New Roman"/>
                <w:color w:val="auto"/>
                <w:sz w:val="22"/>
                <w:szCs w:val="22"/>
              </w:rPr>
              <w:t>5</w:t>
            </w:r>
          </w:p>
        </w:tc>
      </w:tr>
      <w:tr w:rsidR="0077299B" w:rsidRPr="000954E6" w14:paraId="15E63827" w14:textId="77777777" w:rsidTr="00970CAB">
        <w:trPr>
          <w:trHeight w:val="103"/>
          <w:jc w:val="center"/>
        </w:trPr>
        <w:tc>
          <w:tcPr>
            <w:tcW w:w="1661" w:type="dxa"/>
            <w:tcBorders>
              <w:top w:val="single" w:sz="5" w:space="0" w:color="000000"/>
              <w:left w:val="single" w:sz="5" w:space="0" w:color="000000"/>
              <w:bottom w:val="single" w:sz="5" w:space="0" w:color="000000"/>
              <w:right w:val="single" w:sz="5" w:space="0" w:color="000000"/>
            </w:tcBorders>
          </w:tcPr>
          <w:p w14:paraId="64962C41"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Study </w:t>
            </w:r>
            <w:r w:rsidRPr="000954E6">
              <w:rPr>
                <w:rFonts w:ascii="Times New Roman" w:hAnsi="Times New Roman" w:cs="Times New Roman"/>
                <w:sz w:val="22"/>
                <w:szCs w:val="22"/>
              </w:rPr>
              <w:lastRenderedPageBreak/>
              <w:t xml:space="preserve">characteristics </w:t>
            </w:r>
          </w:p>
        </w:tc>
        <w:tc>
          <w:tcPr>
            <w:tcW w:w="641" w:type="dxa"/>
            <w:tcBorders>
              <w:top w:val="single" w:sz="5" w:space="0" w:color="000000"/>
              <w:left w:val="single" w:sz="5" w:space="0" w:color="000000"/>
              <w:bottom w:val="single" w:sz="5" w:space="0" w:color="000000"/>
              <w:right w:val="single" w:sz="5" w:space="0" w:color="000000"/>
            </w:tcBorders>
          </w:tcPr>
          <w:p w14:paraId="702CA954"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lastRenderedPageBreak/>
              <w:t>17</w:t>
            </w:r>
          </w:p>
        </w:tc>
        <w:tc>
          <w:tcPr>
            <w:tcW w:w="11318" w:type="dxa"/>
            <w:tcBorders>
              <w:top w:val="single" w:sz="5" w:space="0" w:color="000000"/>
              <w:left w:val="single" w:sz="5" w:space="0" w:color="000000"/>
              <w:bottom w:val="single" w:sz="5" w:space="0" w:color="000000"/>
              <w:right w:val="single" w:sz="5" w:space="0" w:color="000000"/>
            </w:tcBorders>
          </w:tcPr>
          <w:p w14:paraId="7C68F50C"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Cite each included study and present its characteristics.</w:t>
            </w:r>
          </w:p>
        </w:tc>
        <w:tc>
          <w:tcPr>
            <w:tcW w:w="1580" w:type="dxa"/>
            <w:tcBorders>
              <w:top w:val="single" w:sz="5" w:space="0" w:color="000000"/>
              <w:left w:val="single" w:sz="5" w:space="0" w:color="000000"/>
              <w:bottom w:val="single" w:sz="5" w:space="0" w:color="000000"/>
              <w:right w:val="single" w:sz="5" w:space="0" w:color="000000"/>
            </w:tcBorders>
          </w:tcPr>
          <w:p w14:paraId="618DBF06" w14:textId="1566ABED"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Supplementary </w:t>
            </w:r>
            <w:r w:rsidRPr="000954E6">
              <w:rPr>
                <w:rFonts w:ascii="Times New Roman" w:hAnsi="Times New Roman" w:cs="Times New Roman"/>
                <w:color w:val="auto"/>
                <w:sz w:val="22"/>
                <w:szCs w:val="22"/>
              </w:rPr>
              <w:lastRenderedPageBreak/>
              <w:t xml:space="preserve">File </w:t>
            </w:r>
            <w:r w:rsidR="0019267D">
              <w:rPr>
                <w:rFonts w:ascii="Times New Roman" w:hAnsi="Times New Roman" w:cs="Times New Roman"/>
                <w:color w:val="auto"/>
                <w:sz w:val="22"/>
                <w:szCs w:val="22"/>
              </w:rPr>
              <w:t>6</w:t>
            </w:r>
          </w:p>
        </w:tc>
      </w:tr>
      <w:tr w:rsidR="0077299B" w:rsidRPr="000954E6" w14:paraId="782DC03F"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3C04E405"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lastRenderedPageBreak/>
              <w:t xml:space="preserve">Risk of bias in studies </w:t>
            </w:r>
          </w:p>
        </w:tc>
        <w:tc>
          <w:tcPr>
            <w:tcW w:w="641" w:type="dxa"/>
            <w:tcBorders>
              <w:top w:val="single" w:sz="5" w:space="0" w:color="000000"/>
              <w:left w:val="single" w:sz="5" w:space="0" w:color="000000"/>
              <w:bottom w:val="single" w:sz="5" w:space="0" w:color="000000"/>
              <w:right w:val="single" w:sz="5" w:space="0" w:color="000000"/>
            </w:tcBorders>
          </w:tcPr>
          <w:p w14:paraId="22AC61F8"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18</w:t>
            </w:r>
          </w:p>
        </w:tc>
        <w:tc>
          <w:tcPr>
            <w:tcW w:w="11318" w:type="dxa"/>
            <w:tcBorders>
              <w:top w:val="single" w:sz="5" w:space="0" w:color="000000"/>
              <w:left w:val="single" w:sz="5" w:space="0" w:color="000000"/>
              <w:bottom w:val="single" w:sz="5" w:space="0" w:color="000000"/>
              <w:right w:val="single" w:sz="5" w:space="0" w:color="000000"/>
            </w:tcBorders>
          </w:tcPr>
          <w:p w14:paraId="4A372BE1"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Present assessments of risk of bias for each included study.</w:t>
            </w:r>
          </w:p>
        </w:tc>
        <w:tc>
          <w:tcPr>
            <w:tcW w:w="1580" w:type="dxa"/>
            <w:tcBorders>
              <w:top w:val="single" w:sz="5" w:space="0" w:color="000000"/>
              <w:left w:val="single" w:sz="5" w:space="0" w:color="000000"/>
              <w:bottom w:val="single" w:sz="5" w:space="0" w:color="000000"/>
              <w:right w:val="single" w:sz="5" w:space="0" w:color="000000"/>
            </w:tcBorders>
          </w:tcPr>
          <w:p w14:paraId="419B26D6" w14:textId="5DD5FB2E"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Supplementary File </w:t>
            </w:r>
            <w:r w:rsidR="00175A0E">
              <w:rPr>
                <w:rFonts w:ascii="Times New Roman" w:hAnsi="Times New Roman" w:cs="Times New Roman"/>
                <w:color w:val="auto"/>
                <w:sz w:val="22"/>
                <w:szCs w:val="22"/>
              </w:rPr>
              <w:t>7</w:t>
            </w:r>
          </w:p>
        </w:tc>
      </w:tr>
      <w:tr w:rsidR="0077299B" w:rsidRPr="000954E6" w14:paraId="5B19C2E5"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0E352F4B"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Results of individual studies </w:t>
            </w:r>
          </w:p>
        </w:tc>
        <w:tc>
          <w:tcPr>
            <w:tcW w:w="641" w:type="dxa"/>
            <w:tcBorders>
              <w:top w:val="single" w:sz="5" w:space="0" w:color="000000"/>
              <w:left w:val="single" w:sz="5" w:space="0" w:color="000000"/>
              <w:bottom w:val="single" w:sz="5" w:space="0" w:color="000000"/>
              <w:right w:val="single" w:sz="5" w:space="0" w:color="000000"/>
            </w:tcBorders>
          </w:tcPr>
          <w:p w14:paraId="29641435"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19</w:t>
            </w:r>
          </w:p>
        </w:tc>
        <w:tc>
          <w:tcPr>
            <w:tcW w:w="11318" w:type="dxa"/>
            <w:tcBorders>
              <w:top w:val="single" w:sz="5" w:space="0" w:color="000000"/>
              <w:left w:val="single" w:sz="5" w:space="0" w:color="000000"/>
              <w:bottom w:val="single" w:sz="5" w:space="0" w:color="000000"/>
              <w:right w:val="single" w:sz="5" w:space="0" w:color="000000"/>
            </w:tcBorders>
          </w:tcPr>
          <w:p w14:paraId="7F68056C"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For all outcomes, present, for each study: (a) summary statistics for each group (where appropriate) and (b) an effect </w:t>
            </w:r>
            <w:proofErr w:type="gramStart"/>
            <w:r w:rsidRPr="000954E6">
              <w:rPr>
                <w:rFonts w:ascii="Times New Roman" w:hAnsi="Times New Roman" w:cs="Times New Roman"/>
                <w:sz w:val="22"/>
                <w:szCs w:val="22"/>
              </w:rPr>
              <w:t>estimate</w:t>
            </w:r>
            <w:proofErr w:type="gramEnd"/>
            <w:r w:rsidRPr="000954E6">
              <w:rPr>
                <w:rFonts w:ascii="Times New Roman" w:hAnsi="Times New Roman" w:cs="Times New Roman"/>
                <w:sz w:val="22"/>
                <w:szCs w:val="22"/>
              </w:rPr>
              <w:t xml:space="preserve"> and its precision (e.g. confidence/credible interval), ideally using structured tables or plots.</w:t>
            </w:r>
          </w:p>
        </w:tc>
        <w:tc>
          <w:tcPr>
            <w:tcW w:w="1580" w:type="dxa"/>
            <w:tcBorders>
              <w:top w:val="single" w:sz="5" w:space="0" w:color="000000"/>
              <w:left w:val="single" w:sz="5" w:space="0" w:color="000000"/>
              <w:bottom w:val="single" w:sz="5" w:space="0" w:color="000000"/>
              <w:right w:val="single" w:sz="5" w:space="0" w:color="000000"/>
            </w:tcBorders>
          </w:tcPr>
          <w:p w14:paraId="54A50E13" w14:textId="4D235CC3"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Supplementary File </w:t>
            </w:r>
            <w:r w:rsidR="00175A0E">
              <w:rPr>
                <w:rFonts w:ascii="Times New Roman" w:hAnsi="Times New Roman" w:cs="Times New Roman"/>
                <w:color w:val="auto"/>
                <w:sz w:val="22"/>
                <w:szCs w:val="22"/>
              </w:rPr>
              <w:t>6</w:t>
            </w:r>
          </w:p>
        </w:tc>
      </w:tr>
      <w:tr w:rsidR="0077299B" w:rsidRPr="000954E6" w14:paraId="43A1F233" w14:textId="77777777" w:rsidTr="00970CAB">
        <w:trPr>
          <w:trHeight w:val="48"/>
          <w:jc w:val="center"/>
        </w:trPr>
        <w:tc>
          <w:tcPr>
            <w:tcW w:w="1661" w:type="dxa"/>
            <w:vMerge w:val="restart"/>
            <w:tcBorders>
              <w:top w:val="single" w:sz="5" w:space="0" w:color="000000"/>
              <w:left w:val="single" w:sz="5" w:space="0" w:color="000000"/>
              <w:right w:val="single" w:sz="5" w:space="0" w:color="000000"/>
            </w:tcBorders>
          </w:tcPr>
          <w:p w14:paraId="0656BCC9"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Results of syntheses</w:t>
            </w:r>
          </w:p>
        </w:tc>
        <w:tc>
          <w:tcPr>
            <w:tcW w:w="641" w:type="dxa"/>
            <w:tcBorders>
              <w:top w:val="single" w:sz="5" w:space="0" w:color="000000"/>
              <w:left w:val="single" w:sz="5" w:space="0" w:color="000000"/>
              <w:bottom w:val="single" w:sz="5" w:space="0" w:color="000000"/>
              <w:right w:val="single" w:sz="5" w:space="0" w:color="000000"/>
            </w:tcBorders>
          </w:tcPr>
          <w:p w14:paraId="48952C95"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20a</w:t>
            </w:r>
          </w:p>
        </w:tc>
        <w:tc>
          <w:tcPr>
            <w:tcW w:w="11318" w:type="dxa"/>
            <w:tcBorders>
              <w:top w:val="single" w:sz="5" w:space="0" w:color="000000"/>
              <w:left w:val="single" w:sz="5" w:space="0" w:color="000000"/>
              <w:bottom w:val="single" w:sz="5" w:space="0" w:color="000000"/>
              <w:right w:val="single" w:sz="5" w:space="0" w:color="000000"/>
            </w:tcBorders>
          </w:tcPr>
          <w:p w14:paraId="1DDC277F"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For each synthesis, briefly summarise the characteristics and risk of bias among contributing studies.</w:t>
            </w:r>
          </w:p>
        </w:tc>
        <w:tc>
          <w:tcPr>
            <w:tcW w:w="1580" w:type="dxa"/>
            <w:tcBorders>
              <w:top w:val="single" w:sz="5" w:space="0" w:color="000000"/>
              <w:left w:val="single" w:sz="5" w:space="0" w:color="000000"/>
              <w:bottom w:val="single" w:sz="5" w:space="0" w:color="000000"/>
              <w:right w:val="single" w:sz="5" w:space="0" w:color="000000"/>
            </w:tcBorders>
          </w:tcPr>
          <w:p w14:paraId="21E40509"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44EDDC4A" w14:textId="77777777" w:rsidTr="00970CAB">
        <w:trPr>
          <w:trHeight w:val="203"/>
          <w:jc w:val="center"/>
        </w:trPr>
        <w:tc>
          <w:tcPr>
            <w:tcW w:w="1661" w:type="dxa"/>
            <w:vMerge/>
            <w:tcBorders>
              <w:left w:val="single" w:sz="5" w:space="0" w:color="000000"/>
              <w:right w:val="single" w:sz="5" w:space="0" w:color="000000"/>
            </w:tcBorders>
          </w:tcPr>
          <w:p w14:paraId="36D576C1"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363996FE"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20b</w:t>
            </w:r>
          </w:p>
        </w:tc>
        <w:tc>
          <w:tcPr>
            <w:tcW w:w="11318" w:type="dxa"/>
            <w:tcBorders>
              <w:top w:val="single" w:sz="5" w:space="0" w:color="000000"/>
              <w:left w:val="single" w:sz="5" w:space="0" w:color="000000"/>
              <w:bottom w:val="single" w:sz="5" w:space="0" w:color="000000"/>
              <w:right w:val="single" w:sz="5" w:space="0" w:color="000000"/>
            </w:tcBorders>
          </w:tcPr>
          <w:p w14:paraId="5A624FAF"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80" w:type="dxa"/>
            <w:tcBorders>
              <w:top w:val="single" w:sz="5" w:space="0" w:color="000000"/>
              <w:left w:val="single" w:sz="5" w:space="0" w:color="000000"/>
              <w:bottom w:val="single" w:sz="5" w:space="0" w:color="000000"/>
              <w:right w:val="single" w:sz="5" w:space="0" w:color="000000"/>
            </w:tcBorders>
          </w:tcPr>
          <w:p w14:paraId="0897DC5F"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2DF3DFBF" w14:textId="77777777" w:rsidTr="00970CAB">
        <w:trPr>
          <w:trHeight w:val="48"/>
          <w:jc w:val="center"/>
        </w:trPr>
        <w:tc>
          <w:tcPr>
            <w:tcW w:w="1661" w:type="dxa"/>
            <w:vMerge/>
            <w:tcBorders>
              <w:left w:val="single" w:sz="5" w:space="0" w:color="000000"/>
              <w:right w:val="single" w:sz="5" w:space="0" w:color="000000"/>
            </w:tcBorders>
          </w:tcPr>
          <w:p w14:paraId="7428CA10"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5BDCB714"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20c</w:t>
            </w:r>
          </w:p>
        </w:tc>
        <w:tc>
          <w:tcPr>
            <w:tcW w:w="11318" w:type="dxa"/>
            <w:tcBorders>
              <w:top w:val="single" w:sz="5" w:space="0" w:color="000000"/>
              <w:left w:val="single" w:sz="5" w:space="0" w:color="000000"/>
              <w:bottom w:val="single" w:sz="5" w:space="0" w:color="000000"/>
              <w:right w:val="single" w:sz="5" w:space="0" w:color="000000"/>
            </w:tcBorders>
          </w:tcPr>
          <w:p w14:paraId="3D68706E"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Present results of all investigations of possible causes of heterogeneity among study results.</w:t>
            </w:r>
          </w:p>
        </w:tc>
        <w:tc>
          <w:tcPr>
            <w:tcW w:w="1580" w:type="dxa"/>
            <w:tcBorders>
              <w:top w:val="single" w:sz="5" w:space="0" w:color="000000"/>
              <w:left w:val="single" w:sz="5" w:space="0" w:color="000000"/>
              <w:bottom w:val="single" w:sz="5" w:space="0" w:color="000000"/>
              <w:right w:val="single" w:sz="5" w:space="0" w:color="000000"/>
            </w:tcBorders>
          </w:tcPr>
          <w:p w14:paraId="6AADF098"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395F2772" w14:textId="77777777" w:rsidTr="00970CAB">
        <w:trPr>
          <w:trHeight w:val="48"/>
          <w:jc w:val="center"/>
        </w:trPr>
        <w:tc>
          <w:tcPr>
            <w:tcW w:w="1661" w:type="dxa"/>
            <w:vMerge/>
            <w:tcBorders>
              <w:left w:val="single" w:sz="5" w:space="0" w:color="000000"/>
              <w:bottom w:val="single" w:sz="5" w:space="0" w:color="000000"/>
              <w:right w:val="single" w:sz="5" w:space="0" w:color="000000"/>
            </w:tcBorders>
          </w:tcPr>
          <w:p w14:paraId="7FDB64C5"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1EB5D739"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20d</w:t>
            </w:r>
          </w:p>
        </w:tc>
        <w:tc>
          <w:tcPr>
            <w:tcW w:w="11318" w:type="dxa"/>
            <w:tcBorders>
              <w:top w:val="single" w:sz="5" w:space="0" w:color="000000"/>
              <w:left w:val="single" w:sz="5" w:space="0" w:color="000000"/>
              <w:bottom w:val="single" w:sz="5" w:space="0" w:color="000000"/>
              <w:right w:val="single" w:sz="5" w:space="0" w:color="000000"/>
            </w:tcBorders>
          </w:tcPr>
          <w:p w14:paraId="410E70B6"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Present results of all sensitivity analyses conducted to assess the robustness of the synthesized results.</w:t>
            </w:r>
          </w:p>
        </w:tc>
        <w:tc>
          <w:tcPr>
            <w:tcW w:w="1580" w:type="dxa"/>
            <w:tcBorders>
              <w:top w:val="single" w:sz="5" w:space="0" w:color="000000"/>
              <w:left w:val="single" w:sz="5" w:space="0" w:color="000000"/>
              <w:bottom w:val="single" w:sz="5" w:space="0" w:color="000000"/>
              <w:right w:val="single" w:sz="5" w:space="0" w:color="000000"/>
            </w:tcBorders>
          </w:tcPr>
          <w:p w14:paraId="6206C923"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4D5D1931"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12791131"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Reporting biases</w:t>
            </w:r>
          </w:p>
        </w:tc>
        <w:tc>
          <w:tcPr>
            <w:tcW w:w="641" w:type="dxa"/>
            <w:tcBorders>
              <w:top w:val="single" w:sz="5" w:space="0" w:color="000000"/>
              <w:left w:val="single" w:sz="5" w:space="0" w:color="000000"/>
              <w:bottom w:val="single" w:sz="5" w:space="0" w:color="000000"/>
              <w:right w:val="single" w:sz="5" w:space="0" w:color="000000"/>
            </w:tcBorders>
          </w:tcPr>
          <w:p w14:paraId="499530EF"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21</w:t>
            </w:r>
          </w:p>
        </w:tc>
        <w:tc>
          <w:tcPr>
            <w:tcW w:w="11318" w:type="dxa"/>
            <w:tcBorders>
              <w:top w:val="single" w:sz="5" w:space="0" w:color="000000"/>
              <w:left w:val="single" w:sz="5" w:space="0" w:color="000000"/>
              <w:bottom w:val="single" w:sz="5" w:space="0" w:color="000000"/>
              <w:right w:val="single" w:sz="5" w:space="0" w:color="000000"/>
            </w:tcBorders>
          </w:tcPr>
          <w:p w14:paraId="7B831A23"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Present assessments of risk of bias due to missing results (arising from reporting biases) for each synthesis assessed.</w:t>
            </w:r>
          </w:p>
        </w:tc>
        <w:tc>
          <w:tcPr>
            <w:tcW w:w="1580" w:type="dxa"/>
            <w:tcBorders>
              <w:top w:val="single" w:sz="5" w:space="0" w:color="000000"/>
              <w:left w:val="single" w:sz="5" w:space="0" w:color="000000"/>
              <w:bottom w:val="single" w:sz="5" w:space="0" w:color="000000"/>
              <w:right w:val="single" w:sz="5" w:space="0" w:color="000000"/>
            </w:tcBorders>
          </w:tcPr>
          <w:p w14:paraId="6F8E9E55" w14:textId="77777777"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NA</w:t>
            </w:r>
          </w:p>
        </w:tc>
      </w:tr>
      <w:tr w:rsidR="0077299B" w:rsidRPr="000954E6" w14:paraId="4185332A"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079C3F73"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Certainty of evidence </w:t>
            </w:r>
          </w:p>
        </w:tc>
        <w:tc>
          <w:tcPr>
            <w:tcW w:w="641" w:type="dxa"/>
            <w:tcBorders>
              <w:top w:val="single" w:sz="5" w:space="0" w:color="000000"/>
              <w:left w:val="single" w:sz="5" w:space="0" w:color="000000"/>
              <w:bottom w:val="single" w:sz="5" w:space="0" w:color="000000"/>
              <w:right w:val="single" w:sz="5" w:space="0" w:color="000000"/>
            </w:tcBorders>
          </w:tcPr>
          <w:p w14:paraId="103ADFAB"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22</w:t>
            </w:r>
          </w:p>
        </w:tc>
        <w:tc>
          <w:tcPr>
            <w:tcW w:w="11318" w:type="dxa"/>
            <w:tcBorders>
              <w:top w:val="single" w:sz="5" w:space="0" w:color="000000"/>
              <w:left w:val="single" w:sz="5" w:space="0" w:color="000000"/>
              <w:bottom w:val="single" w:sz="5" w:space="0" w:color="000000"/>
              <w:right w:val="single" w:sz="5" w:space="0" w:color="000000"/>
            </w:tcBorders>
          </w:tcPr>
          <w:p w14:paraId="3DA36223"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Present assessments of certainty (or confidence) in the body of evidence for each outcome assessed.</w:t>
            </w:r>
          </w:p>
        </w:tc>
        <w:tc>
          <w:tcPr>
            <w:tcW w:w="1580" w:type="dxa"/>
            <w:tcBorders>
              <w:top w:val="single" w:sz="5" w:space="0" w:color="000000"/>
              <w:left w:val="single" w:sz="5" w:space="0" w:color="000000"/>
              <w:bottom w:val="single" w:sz="5" w:space="0" w:color="000000"/>
              <w:right w:val="single" w:sz="5" w:space="0" w:color="000000"/>
            </w:tcBorders>
          </w:tcPr>
          <w:p w14:paraId="3FF8A957" w14:textId="153BAFFA" w:rsidR="0077299B" w:rsidRPr="000954E6" w:rsidRDefault="000619F9" w:rsidP="00970CAB">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 xml:space="preserve">Page 16; </w:t>
            </w:r>
            <w:r w:rsidRPr="000954E6">
              <w:rPr>
                <w:rFonts w:ascii="Times New Roman" w:hAnsi="Times New Roman" w:cs="Times New Roman"/>
                <w:color w:val="auto"/>
                <w:sz w:val="22"/>
                <w:szCs w:val="22"/>
              </w:rPr>
              <w:t xml:space="preserve">Supplementary File </w:t>
            </w:r>
            <w:r>
              <w:rPr>
                <w:rFonts w:ascii="Times New Roman" w:hAnsi="Times New Roman" w:cs="Times New Roman"/>
                <w:color w:val="auto"/>
                <w:sz w:val="22"/>
                <w:szCs w:val="22"/>
              </w:rPr>
              <w:t>7</w:t>
            </w:r>
          </w:p>
        </w:tc>
      </w:tr>
      <w:tr w:rsidR="0077299B" w:rsidRPr="000954E6" w14:paraId="23ADBC3E" w14:textId="77777777" w:rsidTr="00970CAB">
        <w:trPr>
          <w:trHeight w:val="24"/>
          <w:jc w:val="center"/>
        </w:trPr>
        <w:tc>
          <w:tcPr>
            <w:tcW w:w="136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E08B3D1" w14:textId="77777777" w:rsidR="0077299B" w:rsidRPr="000954E6" w:rsidRDefault="0077299B" w:rsidP="00970CAB">
            <w:pPr>
              <w:pStyle w:val="Default"/>
              <w:rPr>
                <w:rFonts w:ascii="Times New Roman" w:hAnsi="Times New Roman" w:cs="Times New Roman"/>
                <w:sz w:val="22"/>
                <w:szCs w:val="22"/>
              </w:rPr>
            </w:pPr>
            <w:r w:rsidRPr="000954E6">
              <w:rPr>
                <w:rFonts w:ascii="Times New Roman" w:hAnsi="Times New Roman" w:cs="Times New Roman"/>
                <w:b/>
                <w:bCs/>
                <w:sz w:val="22"/>
                <w:szCs w:val="22"/>
              </w:rPr>
              <w:t xml:space="preserve">DISCUSSION </w:t>
            </w:r>
          </w:p>
        </w:tc>
        <w:tc>
          <w:tcPr>
            <w:tcW w:w="1580" w:type="dxa"/>
            <w:tcBorders>
              <w:top w:val="double" w:sz="5" w:space="0" w:color="000000"/>
              <w:left w:val="single" w:sz="5" w:space="0" w:color="000000"/>
              <w:bottom w:val="single" w:sz="5" w:space="0" w:color="000000"/>
              <w:right w:val="single" w:sz="5" w:space="0" w:color="000000"/>
            </w:tcBorders>
            <w:shd w:val="clear" w:color="auto" w:fill="FFFFCC"/>
          </w:tcPr>
          <w:p w14:paraId="1EE71F70" w14:textId="77777777" w:rsidR="0077299B" w:rsidRPr="000954E6" w:rsidRDefault="0077299B" w:rsidP="00970CAB">
            <w:pPr>
              <w:pStyle w:val="Default"/>
              <w:jc w:val="center"/>
              <w:rPr>
                <w:rFonts w:ascii="Times New Roman" w:hAnsi="Times New Roman" w:cs="Times New Roman"/>
                <w:color w:val="auto"/>
                <w:sz w:val="22"/>
                <w:szCs w:val="22"/>
              </w:rPr>
            </w:pPr>
          </w:p>
        </w:tc>
      </w:tr>
      <w:tr w:rsidR="0077299B" w:rsidRPr="000954E6" w14:paraId="0E90958A" w14:textId="77777777" w:rsidTr="00970CAB">
        <w:trPr>
          <w:trHeight w:val="48"/>
          <w:jc w:val="center"/>
        </w:trPr>
        <w:tc>
          <w:tcPr>
            <w:tcW w:w="1661" w:type="dxa"/>
            <w:vMerge w:val="restart"/>
            <w:tcBorders>
              <w:top w:val="single" w:sz="5" w:space="0" w:color="000000"/>
              <w:left w:val="single" w:sz="5" w:space="0" w:color="000000"/>
              <w:right w:val="single" w:sz="5" w:space="0" w:color="000000"/>
            </w:tcBorders>
          </w:tcPr>
          <w:p w14:paraId="5B1B64F9"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Discussion </w:t>
            </w:r>
          </w:p>
        </w:tc>
        <w:tc>
          <w:tcPr>
            <w:tcW w:w="641" w:type="dxa"/>
            <w:tcBorders>
              <w:top w:val="single" w:sz="5" w:space="0" w:color="000000"/>
              <w:left w:val="single" w:sz="5" w:space="0" w:color="000000"/>
              <w:bottom w:val="single" w:sz="5" w:space="0" w:color="000000"/>
              <w:right w:val="single" w:sz="5" w:space="0" w:color="000000"/>
            </w:tcBorders>
          </w:tcPr>
          <w:p w14:paraId="44FD851D"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23a</w:t>
            </w:r>
          </w:p>
        </w:tc>
        <w:tc>
          <w:tcPr>
            <w:tcW w:w="11318" w:type="dxa"/>
            <w:tcBorders>
              <w:top w:val="single" w:sz="5" w:space="0" w:color="000000"/>
              <w:left w:val="single" w:sz="5" w:space="0" w:color="000000"/>
              <w:bottom w:val="single" w:sz="5" w:space="0" w:color="000000"/>
              <w:right w:val="single" w:sz="5" w:space="0" w:color="000000"/>
            </w:tcBorders>
          </w:tcPr>
          <w:p w14:paraId="4CE88F83"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Provide a general interpretation of the results in the context of other evidence.</w:t>
            </w:r>
          </w:p>
        </w:tc>
        <w:tc>
          <w:tcPr>
            <w:tcW w:w="1580" w:type="dxa"/>
            <w:tcBorders>
              <w:top w:val="single" w:sz="5" w:space="0" w:color="000000"/>
              <w:left w:val="single" w:sz="5" w:space="0" w:color="000000"/>
              <w:bottom w:val="single" w:sz="5" w:space="0" w:color="000000"/>
              <w:right w:val="single" w:sz="5" w:space="0" w:color="000000"/>
            </w:tcBorders>
          </w:tcPr>
          <w:p w14:paraId="10D67699" w14:textId="283AD565"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Pages </w:t>
            </w:r>
            <w:r w:rsidR="006C791C">
              <w:rPr>
                <w:rFonts w:ascii="Times New Roman" w:hAnsi="Times New Roman" w:cs="Times New Roman"/>
                <w:color w:val="auto"/>
                <w:sz w:val="22"/>
                <w:szCs w:val="22"/>
              </w:rPr>
              <w:t>14</w:t>
            </w:r>
            <w:r w:rsidRPr="000954E6">
              <w:rPr>
                <w:rFonts w:ascii="Times New Roman" w:hAnsi="Times New Roman" w:cs="Times New Roman"/>
                <w:color w:val="auto"/>
                <w:sz w:val="22"/>
                <w:szCs w:val="22"/>
              </w:rPr>
              <w:t>-2</w:t>
            </w:r>
            <w:r w:rsidR="006C791C">
              <w:rPr>
                <w:rFonts w:ascii="Times New Roman" w:hAnsi="Times New Roman" w:cs="Times New Roman"/>
                <w:color w:val="auto"/>
                <w:sz w:val="22"/>
                <w:szCs w:val="22"/>
              </w:rPr>
              <w:t>6</w:t>
            </w:r>
          </w:p>
        </w:tc>
      </w:tr>
      <w:tr w:rsidR="0077299B" w:rsidRPr="000954E6" w14:paraId="797901D2" w14:textId="77777777" w:rsidTr="00970CAB">
        <w:trPr>
          <w:trHeight w:val="48"/>
          <w:jc w:val="center"/>
        </w:trPr>
        <w:tc>
          <w:tcPr>
            <w:tcW w:w="1661" w:type="dxa"/>
            <w:vMerge/>
            <w:tcBorders>
              <w:left w:val="single" w:sz="5" w:space="0" w:color="000000"/>
              <w:right w:val="single" w:sz="5" w:space="0" w:color="000000"/>
            </w:tcBorders>
          </w:tcPr>
          <w:p w14:paraId="5BC58D52"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44CB79DA"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23b</w:t>
            </w:r>
          </w:p>
        </w:tc>
        <w:tc>
          <w:tcPr>
            <w:tcW w:w="11318" w:type="dxa"/>
            <w:tcBorders>
              <w:top w:val="single" w:sz="5" w:space="0" w:color="000000"/>
              <w:left w:val="single" w:sz="5" w:space="0" w:color="000000"/>
              <w:bottom w:val="single" w:sz="5" w:space="0" w:color="000000"/>
              <w:right w:val="single" w:sz="5" w:space="0" w:color="000000"/>
            </w:tcBorders>
          </w:tcPr>
          <w:p w14:paraId="4D0E6BB9"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Discuss any limitations of the evidence included in the review.</w:t>
            </w:r>
          </w:p>
        </w:tc>
        <w:tc>
          <w:tcPr>
            <w:tcW w:w="1580" w:type="dxa"/>
            <w:tcBorders>
              <w:top w:val="single" w:sz="5" w:space="0" w:color="000000"/>
              <w:left w:val="single" w:sz="5" w:space="0" w:color="000000"/>
              <w:bottom w:val="single" w:sz="5" w:space="0" w:color="000000"/>
              <w:right w:val="single" w:sz="5" w:space="0" w:color="000000"/>
            </w:tcBorders>
          </w:tcPr>
          <w:p w14:paraId="3D4775A5" w14:textId="1EEA2FA1"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 </w:t>
            </w:r>
            <w:r w:rsidR="006C791C">
              <w:rPr>
                <w:rFonts w:ascii="Times New Roman" w:hAnsi="Times New Roman" w:cs="Times New Roman"/>
                <w:color w:val="auto"/>
                <w:sz w:val="22"/>
                <w:szCs w:val="22"/>
              </w:rPr>
              <w:t>24</w:t>
            </w:r>
          </w:p>
        </w:tc>
      </w:tr>
      <w:tr w:rsidR="0077299B" w:rsidRPr="000954E6" w14:paraId="1BE34309" w14:textId="77777777" w:rsidTr="00970CAB">
        <w:trPr>
          <w:trHeight w:val="48"/>
          <w:jc w:val="center"/>
        </w:trPr>
        <w:tc>
          <w:tcPr>
            <w:tcW w:w="1661" w:type="dxa"/>
            <w:vMerge/>
            <w:tcBorders>
              <w:left w:val="single" w:sz="5" w:space="0" w:color="000000"/>
              <w:right w:val="single" w:sz="5" w:space="0" w:color="000000"/>
            </w:tcBorders>
          </w:tcPr>
          <w:p w14:paraId="3247CF0C"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4" w:space="0" w:color="auto"/>
              <w:right w:val="single" w:sz="5" w:space="0" w:color="000000"/>
            </w:tcBorders>
          </w:tcPr>
          <w:p w14:paraId="07DEDFA5"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23c</w:t>
            </w:r>
          </w:p>
        </w:tc>
        <w:tc>
          <w:tcPr>
            <w:tcW w:w="11318" w:type="dxa"/>
            <w:tcBorders>
              <w:top w:val="single" w:sz="5" w:space="0" w:color="000000"/>
              <w:left w:val="single" w:sz="5" w:space="0" w:color="000000"/>
              <w:bottom w:val="single" w:sz="5" w:space="0" w:color="000000"/>
              <w:right w:val="single" w:sz="5" w:space="0" w:color="000000"/>
            </w:tcBorders>
          </w:tcPr>
          <w:p w14:paraId="0C368015"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Discuss any limitations of the review processes used.</w:t>
            </w:r>
          </w:p>
        </w:tc>
        <w:tc>
          <w:tcPr>
            <w:tcW w:w="1580" w:type="dxa"/>
            <w:tcBorders>
              <w:top w:val="single" w:sz="5" w:space="0" w:color="000000"/>
              <w:left w:val="single" w:sz="5" w:space="0" w:color="000000"/>
              <w:bottom w:val="single" w:sz="5" w:space="0" w:color="000000"/>
              <w:right w:val="single" w:sz="5" w:space="0" w:color="000000"/>
            </w:tcBorders>
          </w:tcPr>
          <w:p w14:paraId="21DC4F84" w14:textId="325FFD0C"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Pages </w:t>
            </w:r>
            <w:r w:rsidR="006C791C">
              <w:rPr>
                <w:rFonts w:ascii="Times New Roman" w:hAnsi="Times New Roman" w:cs="Times New Roman"/>
                <w:color w:val="auto"/>
                <w:sz w:val="22"/>
                <w:szCs w:val="22"/>
              </w:rPr>
              <w:t>24</w:t>
            </w:r>
          </w:p>
        </w:tc>
      </w:tr>
      <w:tr w:rsidR="0077299B" w:rsidRPr="000954E6" w14:paraId="4764981D" w14:textId="77777777" w:rsidTr="00970CAB">
        <w:trPr>
          <w:trHeight w:val="48"/>
          <w:jc w:val="center"/>
        </w:trPr>
        <w:tc>
          <w:tcPr>
            <w:tcW w:w="1661" w:type="dxa"/>
            <w:vMerge/>
            <w:tcBorders>
              <w:left w:val="single" w:sz="5" w:space="0" w:color="000000"/>
              <w:bottom w:val="single" w:sz="4" w:space="0" w:color="auto"/>
              <w:right w:val="single" w:sz="5" w:space="0" w:color="000000"/>
            </w:tcBorders>
          </w:tcPr>
          <w:p w14:paraId="788F8011"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4" w:space="0" w:color="auto"/>
              <w:left w:val="single" w:sz="5" w:space="0" w:color="000000"/>
              <w:bottom w:val="single" w:sz="4" w:space="0" w:color="auto"/>
              <w:right w:val="single" w:sz="4" w:space="0" w:color="auto"/>
            </w:tcBorders>
          </w:tcPr>
          <w:p w14:paraId="3430F72D"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23d</w:t>
            </w:r>
          </w:p>
        </w:tc>
        <w:tc>
          <w:tcPr>
            <w:tcW w:w="11318" w:type="dxa"/>
            <w:tcBorders>
              <w:top w:val="single" w:sz="5" w:space="0" w:color="000000"/>
              <w:left w:val="single" w:sz="4" w:space="0" w:color="auto"/>
              <w:bottom w:val="double" w:sz="5" w:space="0" w:color="000000"/>
              <w:right w:val="single" w:sz="5" w:space="0" w:color="000000"/>
            </w:tcBorders>
          </w:tcPr>
          <w:p w14:paraId="55873B82"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Discuss implications of the results for practice, policy, and future research.</w:t>
            </w:r>
          </w:p>
        </w:tc>
        <w:tc>
          <w:tcPr>
            <w:tcW w:w="1580" w:type="dxa"/>
            <w:tcBorders>
              <w:top w:val="single" w:sz="5" w:space="0" w:color="000000"/>
              <w:left w:val="single" w:sz="5" w:space="0" w:color="000000"/>
              <w:bottom w:val="double" w:sz="5" w:space="0" w:color="000000"/>
              <w:right w:val="single" w:sz="5" w:space="0" w:color="000000"/>
            </w:tcBorders>
          </w:tcPr>
          <w:p w14:paraId="4002D2FA" w14:textId="568B30D5"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Page 2</w:t>
            </w:r>
            <w:r w:rsidR="006C791C">
              <w:rPr>
                <w:rFonts w:ascii="Times New Roman" w:hAnsi="Times New Roman" w:cs="Times New Roman"/>
                <w:color w:val="auto"/>
                <w:sz w:val="22"/>
                <w:szCs w:val="22"/>
              </w:rPr>
              <w:t>5-26</w:t>
            </w:r>
          </w:p>
        </w:tc>
      </w:tr>
      <w:tr w:rsidR="0077299B" w:rsidRPr="000954E6" w14:paraId="4920A215" w14:textId="77777777" w:rsidTr="00970CAB">
        <w:trPr>
          <w:trHeight w:val="24"/>
          <w:jc w:val="center"/>
        </w:trPr>
        <w:tc>
          <w:tcPr>
            <w:tcW w:w="136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92C5B76" w14:textId="77777777" w:rsidR="0077299B" w:rsidRPr="000954E6" w:rsidRDefault="0077299B" w:rsidP="00970CAB">
            <w:pPr>
              <w:pStyle w:val="Default"/>
              <w:rPr>
                <w:rFonts w:ascii="Times New Roman" w:hAnsi="Times New Roman" w:cs="Times New Roman"/>
                <w:sz w:val="22"/>
                <w:szCs w:val="22"/>
              </w:rPr>
            </w:pPr>
            <w:r w:rsidRPr="000954E6">
              <w:rPr>
                <w:rFonts w:ascii="Times New Roman" w:hAnsi="Times New Roman" w:cs="Times New Roman"/>
                <w:b/>
                <w:bCs/>
                <w:sz w:val="22"/>
                <w:szCs w:val="22"/>
              </w:rPr>
              <w:t>OTHER INFORMATION</w:t>
            </w:r>
          </w:p>
        </w:tc>
        <w:tc>
          <w:tcPr>
            <w:tcW w:w="1580" w:type="dxa"/>
            <w:tcBorders>
              <w:top w:val="double" w:sz="5" w:space="0" w:color="000000"/>
              <w:left w:val="single" w:sz="5" w:space="0" w:color="000000"/>
              <w:bottom w:val="single" w:sz="5" w:space="0" w:color="000000"/>
              <w:right w:val="single" w:sz="5" w:space="0" w:color="000000"/>
            </w:tcBorders>
            <w:shd w:val="clear" w:color="auto" w:fill="FFFFCC"/>
          </w:tcPr>
          <w:p w14:paraId="35BDB049" w14:textId="77777777" w:rsidR="0077299B" w:rsidRPr="000954E6" w:rsidRDefault="0077299B" w:rsidP="00970CAB">
            <w:pPr>
              <w:pStyle w:val="Default"/>
              <w:jc w:val="center"/>
              <w:rPr>
                <w:rFonts w:ascii="Times New Roman" w:hAnsi="Times New Roman" w:cs="Times New Roman"/>
                <w:color w:val="auto"/>
                <w:sz w:val="22"/>
                <w:szCs w:val="22"/>
              </w:rPr>
            </w:pPr>
          </w:p>
        </w:tc>
      </w:tr>
      <w:tr w:rsidR="0077299B" w:rsidRPr="000954E6" w14:paraId="7E9F5E7C" w14:textId="77777777" w:rsidTr="00970CAB">
        <w:trPr>
          <w:trHeight w:val="48"/>
          <w:jc w:val="center"/>
        </w:trPr>
        <w:tc>
          <w:tcPr>
            <w:tcW w:w="1661" w:type="dxa"/>
            <w:vMerge w:val="restart"/>
            <w:tcBorders>
              <w:top w:val="single" w:sz="5" w:space="0" w:color="000000"/>
              <w:left w:val="single" w:sz="5" w:space="0" w:color="000000"/>
              <w:right w:val="single" w:sz="5" w:space="0" w:color="000000"/>
            </w:tcBorders>
          </w:tcPr>
          <w:p w14:paraId="03F6D700"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Registration and protocol</w:t>
            </w:r>
          </w:p>
        </w:tc>
        <w:tc>
          <w:tcPr>
            <w:tcW w:w="641" w:type="dxa"/>
            <w:tcBorders>
              <w:top w:val="single" w:sz="5" w:space="0" w:color="000000"/>
              <w:left w:val="single" w:sz="5" w:space="0" w:color="000000"/>
              <w:bottom w:val="single" w:sz="5" w:space="0" w:color="000000"/>
              <w:right w:val="single" w:sz="5" w:space="0" w:color="000000"/>
            </w:tcBorders>
          </w:tcPr>
          <w:p w14:paraId="2FA2C689"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24a</w:t>
            </w:r>
          </w:p>
        </w:tc>
        <w:tc>
          <w:tcPr>
            <w:tcW w:w="11318" w:type="dxa"/>
            <w:tcBorders>
              <w:top w:val="single" w:sz="5" w:space="0" w:color="000000"/>
              <w:left w:val="single" w:sz="5" w:space="0" w:color="000000"/>
              <w:bottom w:val="single" w:sz="5" w:space="0" w:color="000000"/>
              <w:right w:val="single" w:sz="5" w:space="0" w:color="000000"/>
            </w:tcBorders>
          </w:tcPr>
          <w:p w14:paraId="12A73DB4"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Provide registration information for the review, including register name and registration number, or state that the review was not registered.</w:t>
            </w:r>
          </w:p>
        </w:tc>
        <w:tc>
          <w:tcPr>
            <w:tcW w:w="1580" w:type="dxa"/>
            <w:tcBorders>
              <w:top w:val="single" w:sz="5" w:space="0" w:color="000000"/>
              <w:left w:val="single" w:sz="5" w:space="0" w:color="000000"/>
              <w:bottom w:val="single" w:sz="5" w:space="0" w:color="000000"/>
              <w:right w:val="single" w:sz="5" w:space="0" w:color="000000"/>
            </w:tcBorders>
          </w:tcPr>
          <w:p w14:paraId="34F6E441" w14:textId="01B76497"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 </w:t>
            </w:r>
            <w:r w:rsidR="001A7C82">
              <w:rPr>
                <w:rFonts w:ascii="Times New Roman" w:hAnsi="Times New Roman" w:cs="Times New Roman"/>
                <w:color w:val="auto"/>
                <w:sz w:val="22"/>
                <w:szCs w:val="22"/>
              </w:rPr>
              <w:t>9</w:t>
            </w:r>
          </w:p>
        </w:tc>
      </w:tr>
      <w:tr w:rsidR="0077299B" w:rsidRPr="000954E6" w14:paraId="3CE4B8C9" w14:textId="77777777" w:rsidTr="00970CAB">
        <w:trPr>
          <w:trHeight w:val="57"/>
          <w:jc w:val="center"/>
        </w:trPr>
        <w:tc>
          <w:tcPr>
            <w:tcW w:w="1661" w:type="dxa"/>
            <w:vMerge/>
            <w:tcBorders>
              <w:left w:val="single" w:sz="5" w:space="0" w:color="000000"/>
              <w:right w:val="single" w:sz="5" w:space="0" w:color="000000"/>
            </w:tcBorders>
          </w:tcPr>
          <w:p w14:paraId="42F8C930"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5D4AFFF1"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24b</w:t>
            </w:r>
          </w:p>
        </w:tc>
        <w:tc>
          <w:tcPr>
            <w:tcW w:w="11318" w:type="dxa"/>
            <w:tcBorders>
              <w:top w:val="single" w:sz="5" w:space="0" w:color="000000"/>
              <w:left w:val="single" w:sz="5" w:space="0" w:color="000000"/>
              <w:bottom w:val="single" w:sz="5" w:space="0" w:color="000000"/>
              <w:right w:val="single" w:sz="5" w:space="0" w:color="000000"/>
            </w:tcBorders>
          </w:tcPr>
          <w:p w14:paraId="2149A1A9"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Indicate where the review protocol can be accessed, or state that a protocol was not prepared.</w:t>
            </w:r>
          </w:p>
        </w:tc>
        <w:tc>
          <w:tcPr>
            <w:tcW w:w="1580" w:type="dxa"/>
            <w:tcBorders>
              <w:top w:val="single" w:sz="5" w:space="0" w:color="000000"/>
              <w:left w:val="single" w:sz="5" w:space="0" w:color="000000"/>
              <w:bottom w:val="single" w:sz="5" w:space="0" w:color="000000"/>
              <w:right w:val="single" w:sz="5" w:space="0" w:color="000000"/>
            </w:tcBorders>
          </w:tcPr>
          <w:p w14:paraId="20CB9375" w14:textId="3865913A"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 xml:space="preserve">Page </w:t>
            </w:r>
            <w:r w:rsidR="002720EA">
              <w:rPr>
                <w:rFonts w:ascii="Times New Roman" w:hAnsi="Times New Roman" w:cs="Times New Roman"/>
                <w:color w:val="auto"/>
                <w:sz w:val="22"/>
                <w:szCs w:val="22"/>
              </w:rPr>
              <w:t>9</w:t>
            </w:r>
          </w:p>
        </w:tc>
      </w:tr>
      <w:tr w:rsidR="0077299B" w:rsidRPr="000954E6" w14:paraId="728F3926" w14:textId="77777777" w:rsidTr="00970CAB">
        <w:trPr>
          <w:trHeight w:val="48"/>
          <w:jc w:val="center"/>
        </w:trPr>
        <w:tc>
          <w:tcPr>
            <w:tcW w:w="1661" w:type="dxa"/>
            <w:vMerge/>
            <w:tcBorders>
              <w:left w:val="single" w:sz="5" w:space="0" w:color="000000"/>
              <w:bottom w:val="single" w:sz="5" w:space="0" w:color="000000"/>
              <w:right w:val="single" w:sz="5" w:space="0" w:color="000000"/>
            </w:tcBorders>
          </w:tcPr>
          <w:p w14:paraId="2D91C339" w14:textId="77777777" w:rsidR="0077299B" w:rsidRPr="000954E6" w:rsidRDefault="0077299B" w:rsidP="00970CAB">
            <w:pPr>
              <w:pStyle w:val="Default"/>
              <w:spacing w:before="40" w:after="40"/>
              <w:rPr>
                <w:rFonts w:ascii="Times New Roman" w:hAnsi="Times New Roman" w:cs="Times New Roman"/>
                <w:sz w:val="22"/>
                <w:szCs w:val="22"/>
              </w:rPr>
            </w:pPr>
          </w:p>
        </w:tc>
        <w:tc>
          <w:tcPr>
            <w:tcW w:w="641" w:type="dxa"/>
            <w:tcBorders>
              <w:top w:val="single" w:sz="5" w:space="0" w:color="000000"/>
              <w:left w:val="single" w:sz="5" w:space="0" w:color="000000"/>
              <w:bottom w:val="single" w:sz="5" w:space="0" w:color="000000"/>
              <w:right w:val="single" w:sz="5" w:space="0" w:color="000000"/>
            </w:tcBorders>
          </w:tcPr>
          <w:p w14:paraId="4BFB3121"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24c</w:t>
            </w:r>
          </w:p>
        </w:tc>
        <w:tc>
          <w:tcPr>
            <w:tcW w:w="11318" w:type="dxa"/>
            <w:tcBorders>
              <w:top w:val="single" w:sz="5" w:space="0" w:color="000000"/>
              <w:left w:val="single" w:sz="5" w:space="0" w:color="000000"/>
              <w:bottom w:val="single" w:sz="5" w:space="0" w:color="000000"/>
              <w:right w:val="single" w:sz="5" w:space="0" w:color="000000"/>
            </w:tcBorders>
          </w:tcPr>
          <w:p w14:paraId="7E98AD81"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and explain any amendments to information provided at registration or in the protocol.</w:t>
            </w:r>
          </w:p>
        </w:tc>
        <w:tc>
          <w:tcPr>
            <w:tcW w:w="1580" w:type="dxa"/>
            <w:tcBorders>
              <w:top w:val="single" w:sz="5" w:space="0" w:color="000000"/>
              <w:left w:val="single" w:sz="5" w:space="0" w:color="000000"/>
              <w:bottom w:val="single" w:sz="5" w:space="0" w:color="000000"/>
              <w:right w:val="single" w:sz="5" w:space="0" w:color="000000"/>
            </w:tcBorders>
          </w:tcPr>
          <w:p w14:paraId="42452AFE" w14:textId="77777777"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NA</w:t>
            </w:r>
          </w:p>
        </w:tc>
      </w:tr>
      <w:tr w:rsidR="0077299B" w:rsidRPr="000954E6" w14:paraId="0CCAFB78"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7B904FB3"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Support</w:t>
            </w:r>
          </w:p>
        </w:tc>
        <w:tc>
          <w:tcPr>
            <w:tcW w:w="641" w:type="dxa"/>
            <w:tcBorders>
              <w:top w:val="single" w:sz="5" w:space="0" w:color="000000"/>
              <w:left w:val="single" w:sz="5" w:space="0" w:color="000000"/>
              <w:bottom w:val="single" w:sz="5" w:space="0" w:color="000000"/>
              <w:right w:val="single" w:sz="5" w:space="0" w:color="000000"/>
            </w:tcBorders>
          </w:tcPr>
          <w:p w14:paraId="6A4E919E"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25</w:t>
            </w:r>
          </w:p>
        </w:tc>
        <w:tc>
          <w:tcPr>
            <w:tcW w:w="11318" w:type="dxa"/>
            <w:tcBorders>
              <w:top w:val="single" w:sz="5" w:space="0" w:color="000000"/>
              <w:left w:val="single" w:sz="5" w:space="0" w:color="000000"/>
              <w:bottom w:val="single" w:sz="5" w:space="0" w:color="000000"/>
              <w:right w:val="single" w:sz="5" w:space="0" w:color="000000"/>
            </w:tcBorders>
          </w:tcPr>
          <w:p w14:paraId="63354385"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Describe sources of financial or non-financial support for the review, and the role of the funders or sponsors in the review.</w:t>
            </w:r>
          </w:p>
        </w:tc>
        <w:tc>
          <w:tcPr>
            <w:tcW w:w="1580" w:type="dxa"/>
            <w:tcBorders>
              <w:top w:val="single" w:sz="5" w:space="0" w:color="000000"/>
              <w:left w:val="single" w:sz="5" w:space="0" w:color="000000"/>
              <w:bottom w:val="single" w:sz="5" w:space="0" w:color="000000"/>
              <w:right w:val="single" w:sz="5" w:space="0" w:color="000000"/>
            </w:tcBorders>
          </w:tcPr>
          <w:p w14:paraId="0D6C3F74"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1C6A15CD" w14:textId="77777777" w:rsidTr="00970CAB">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621DD227"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Competing interests</w:t>
            </w:r>
          </w:p>
        </w:tc>
        <w:tc>
          <w:tcPr>
            <w:tcW w:w="641" w:type="dxa"/>
            <w:tcBorders>
              <w:top w:val="single" w:sz="5" w:space="0" w:color="000000"/>
              <w:left w:val="single" w:sz="5" w:space="0" w:color="000000"/>
              <w:bottom w:val="single" w:sz="5" w:space="0" w:color="000000"/>
              <w:right w:val="single" w:sz="5" w:space="0" w:color="000000"/>
            </w:tcBorders>
          </w:tcPr>
          <w:p w14:paraId="2D141EC6"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26</w:t>
            </w:r>
          </w:p>
        </w:tc>
        <w:tc>
          <w:tcPr>
            <w:tcW w:w="11318" w:type="dxa"/>
            <w:tcBorders>
              <w:top w:val="single" w:sz="5" w:space="0" w:color="000000"/>
              <w:left w:val="single" w:sz="5" w:space="0" w:color="000000"/>
              <w:bottom w:val="single" w:sz="5" w:space="0" w:color="000000"/>
              <w:right w:val="single" w:sz="5" w:space="0" w:color="000000"/>
            </w:tcBorders>
          </w:tcPr>
          <w:p w14:paraId="77ED6E63"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Declare any competing interests of review authors.</w:t>
            </w:r>
          </w:p>
        </w:tc>
        <w:tc>
          <w:tcPr>
            <w:tcW w:w="1580" w:type="dxa"/>
            <w:tcBorders>
              <w:top w:val="single" w:sz="5" w:space="0" w:color="000000"/>
              <w:left w:val="single" w:sz="5" w:space="0" w:color="000000"/>
              <w:bottom w:val="single" w:sz="5" w:space="0" w:color="000000"/>
              <w:right w:val="single" w:sz="5" w:space="0" w:color="000000"/>
            </w:tcBorders>
          </w:tcPr>
          <w:p w14:paraId="6AB0D1B6" w14:textId="77777777" w:rsidR="0077299B" w:rsidRPr="000954E6" w:rsidRDefault="0077299B" w:rsidP="00970CAB">
            <w:pPr>
              <w:pStyle w:val="Default"/>
              <w:spacing w:before="40" w:after="40"/>
              <w:rPr>
                <w:rFonts w:ascii="Times New Roman" w:hAnsi="Times New Roman" w:cs="Times New Roman"/>
                <w:color w:val="4EA72E" w:themeColor="accent6"/>
                <w:sz w:val="22"/>
                <w:szCs w:val="22"/>
              </w:rPr>
            </w:pPr>
            <w:r w:rsidRPr="000954E6">
              <w:rPr>
                <w:rFonts w:ascii="Times New Roman" w:hAnsi="Times New Roman" w:cs="Times New Roman"/>
                <w:color w:val="auto"/>
                <w:sz w:val="22"/>
                <w:szCs w:val="22"/>
              </w:rPr>
              <w:t>NA</w:t>
            </w:r>
          </w:p>
        </w:tc>
      </w:tr>
      <w:tr w:rsidR="0077299B" w:rsidRPr="000954E6" w14:paraId="6FB6B6DA" w14:textId="77777777" w:rsidTr="00970CAB">
        <w:trPr>
          <w:trHeight w:val="219"/>
          <w:jc w:val="center"/>
        </w:trPr>
        <w:tc>
          <w:tcPr>
            <w:tcW w:w="1661" w:type="dxa"/>
            <w:tcBorders>
              <w:top w:val="single" w:sz="5" w:space="0" w:color="000000"/>
              <w:left w:val="single" w:sz="5" w:space="0" w:color="000000"/>
              <w:bottom w:val="double" w:sz="5" w:space="0" w:color="000000"/>
              <w:right w:val="single" w:sz="5" w:space="0" w:color="000000"/>
            </w:tcBorders>
          </w:tcPr>
          <w:p w14:paraId="2CD3156B"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Availability of data, code and other materials</w:t>
            </w:r>
          </w:p>
        </w:tc>
        <w:tc>
          <w:tcPr>
            <w:tcW w:w="641" w:type="dxa"/>
            <w:tcBorders>
              <w:top w:val="single" w:sz="5" w:space="0" w:color="000000"/>
              <w:left w:val="single" w:sz="5" w:space="0" w:color="000000"/>
              <w:bottom w:val="double" w:sz="5" w:space="0" w:color="000000"/>
              <w:right w:val="single" w:sz="5" w:space="0" w:color="000000"/>
            </w:tcBorders>
          </w:tcPr>
          <w:p w14:paraId="38E96956" w14:textId="77777777" w:rsidR="0077299B" w:rsidRPr="000954E6" w:rsidRDefault="0077299B" w:rsidP="00970CAB">
            <w:pPr>
              <w:pStyle w:val="Default"/>
              <w:spacing w:before="40" w:after="40"/>
              <w:jc w:val="right"/>
              <w:rPr>
                <w:rFonts w:ascii="Times New Roman" w:hAnsi="Times New Roman" w:cs="Times New Roman"/>
                <w:sz w:val="22"/>
                <w:szCs w:val="22"/>
              </w:rPr>
            </w:pPr>
            <w:r w:rsidRPr="000954E6">
              <w:rPr>
                <w:rFonts w:ascii="Times New Roman" w:hAnsi="Times New Roman" w:cs="Times New Roman"/>
                <w:sz w:val="22"/>
                <w:szCs w:val="22"/>
              </w:rPr>
              <w:t>27</w:t>
            </w:r>
          </w:p>
        </w:tc>
        <w:tc>
          <w:tcPr>
            <w:tcW w:w="11318" w:type="dxa"/>
            <w:tcBorders>
              <w:top w:val="single" w:sz="5" w:space="0" w:color="000000"/>
              <w:left w:val="single" w:sz="5" w:space="0" w:color="000000"/>
              <w:bottom w:val="double" w:sz="5" w:space="0" w:color="000000"/>
              <w:right w:val="single" w:sz="5" w:space="0" w:color="000000"/>
            </w:tcBorders>
          </w:tcPr>
          <w:p w14:paraId="6D7ADC4F" w14:textId="77777777" w:rsidR="0077299B" w:rsidRPr="000954E6" w:rsidRDefault="0077299B" w:rsidP="00970CAB">
            <w:pPr>
              <w:pStyle w:val="Default"/>
              <w:spacing w:before="40" w:after="40"/>
              <w:rPr>
                <w:rFonts w:ascii="Times New Roman" w:hAnsi="Times New Roman" w:cs="Times New Roman"/>
                <w:sz w:val="22"/>
                <w:szCs w:val="22"/>
              </w:rPr>
            </w:pPr>
            <w:r w:rsidRPr="000954E6">
              <w:rPr>
                <w:rFonts w:ascii="Times New Roman" w:hAnsi="Times New Roman" w:cs="Times New Roman"/>
                <w:sz w:val="22"/>
                <w:szCs w:val="22"/>
              </w:rPr>
              <w:t xml:space="preserve">Report which of the following are publicly available and where they can be </w:t>
            </w:r>
            <w:proofErr w:type="gramStart"/>
            <w:r w:rsidRPr="000954E6">
              <w:rPr>
                <w:rFonts w:ascii="Times New Roman" w:hAnsi="Times New Roman" w:cs="Times New Roman"/>
                <w:sz w:val="22"/>
                <w:szCs w:val="22"/>
              </w:rPr>
              <w:t>found:</w:t>
            </w:r>
            <w:proofErr w:type="gramEnd"/>
            <w:r w:rsidRPr="000954E6">
              <w:rPr>
                <w:rFonts w:ascii="Times New Roman" w:hAnsi="Times New Roman" w:cs="Times New Roman"/>
                <w:sz w:val="22"/>
                <w:szCs w:val="22"/>
              </w:rPr>
              <w:t xml:space="preserve"> template data collection forms; data extracted from included studies; data used for all analyses; analytic code; any other materials used in the review.</w:t>
            </w:r>
          </w:p>
        </w:tc>
        <w:tc>
          <w:tcPr>
            <w:tcW w:w="1580" w:type="dxa"/>
            <w:tcBorders>
              <w:top w:val="single" w:sz="5" w:space="0" w:color="000000"/>
              <w:left w:val="single" w:sz="5" w:space="0" w:color="000000"/>
              <w:bottom w:val="double" w:sz="5" w:space="0" w:color="000000"/>
              <w:right w:val="single" w:sz="5" w:space="0" w:color="000000"/>
            </w:tcBorders>
          </w:tcPr>
          <w:p w14:paraId="1D62BB43" w14:textId="77777777" w:rsidR="0077299B" w:rsidRPr="000954E6" w:rsidRDefault="0077299B" w:rsidP="00970CAB">
            <w:pPr>
              <w:pStyle w:val="Default"/>
              <w:spacing w:before="40" w:after="40"/>
              <w:rPr>
                <w:rFonts w:ascii="Times New Roman" w:hAnsi="Times New Roman" w:cs="Times New Roman"/>
                <w:color w:val="auto"/>
                <w:sz w:val="22"/>
                <w:szCs w:val="22"/>
              </w:rPr>
            </w:pPr>
            <w:r w:rsidRPr="000954E6">
              <w:rPr>
                <w:rFonts w:ascii="Times New Roman" w:hAnsi="Times New Roman" w:cs="Times New Roman"/>
                <w:color w:val="auto"/>
                <w:sz w:val="22"/>
                <w:szCs w:val="22"/>
              </w:rPr>
              <w:t>NA</w:t>
            </w:r>
          </w:p>
        </w:tc>
      </w:tr>
      <w:bookmarkEnd w:id="0"/>
    </w:tbl>
    <w:p w14:paraId="27A2F752" w14:textId="77777777" w:rsidR="0077299B" w:rsidRPr="000954E6" w:rsidRDefault="0077299B" w:rsidP="0077299B">
      <w:pPr>
        <w:tabs>
          <w:tab w:val="left" w:pos="2565"/>
        </w:tabs>
        <w:spacing w:line="360" w:lineRule="auto"/>
        <w:jc w:val="both"/>
        <w:rPr>
          <w:rFonts w:ascii="Times New Roman" w:hAnsi="Times New Roman"/>
          <w:sz w:val="22"/>
          <w:szCs w:val="22"/>
        </w:rPr>
        <w:sectPr w:rsidR="0077299B" w:rsidRPr="000954E6" w:rsidSect="0077299B">
          <w:headerReference w:type="default" r:id="rId7"/>
          <w:type w:val="continuous"/>
          <w:pgSz w:w="16838" w:h="11906" w:orient="landscape"/>
          <w:pgMar w:top="1440" w:right="1440" w:bottom="1440" w:left="1440" w:header="709" w:footer="709" w:gutter="0"/>
          <w:cols w:space="708"/>
          <w:docGrid w:linePitch="360"/>
        </w:sectPr>
      </w:pPr>
    </w:p>
    <w:p w14:paraId="43004491" w14:textId="77777777" w:rsidR="00F70446" w:rsidRPr="000954E6" w:rsidRDefault="00F70446" w:rsidP="006C3842">
      <w:pPr>
        <w:rPr>
          <w:rFonts w:ascii="Times New Roman" w:hAnsi="Times New Roman"/>
          <w:sz w:val="22"/>
          <w:szCs w:val="22"/>
        </w:rPr>
      </w:pPr>
    </w:p>
    <w:sectPr w:rsidR="00F70446" w:rsidRPr="000954E6" w:rsidSect="006C38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3DE42" w14:textId="77777777" w:rsidR="00EF7DE5" w:rsidRDefault="00EF7DE5">
      <w:r>
        <w:separator/>
      </w:r>
    </w:p>
  </w:endnote>
  <w:endnote w:type="continuationSeparator" w:id="0">
    <w:p w14:paraId="6592F434" w14:textId="77777777" w:rsidR="00EF7DE5" w:rsidRDefault="00EF7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D23D0" w14:textId="77777777" w:rsidR="00EF7DE5" w:rsidRDefault="00EF7DE5">
      <w:r>
        <w:separator/>
      </w:r>
    </w:p>
  </w:footnote>
  <w:footnote w:type="continuationSeparator" w:id="0">
    <w:p w14:paraId="5FFF0C75" w14:textId="77777777" w:rsidR="00EF7DE5" w:rsidRDefault="00EF7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8B10" w14:textId="73510758" w:rsidR="0077299B" w:rsidRPr="000C7C6E" w:rsidRDefault="0077299B" w:rsidP="00FF730F">
    <w:pPr>
      <w:spacing w:line="480" w:lineRule="auto"/>
      <w:jc w:val="center"/>
      <w:rPr>
        <w:rFonts w:ascii="Times New Roman" w:hAnsi="Times New Roman"/>
        <w:sz w:val="22"/>
        <w:szCs w:val="22"/>
      </w:rPr>
    </w:pPr>
    <w:r w:rsidRPr="000C7C6E">
      <w:rPr>
        <w:rFonts w:ascii="Times New Roman" w:hAnsi="Times New Roman"/>
        <w:sz w:val="22"/>
        <w:szCs w:val="22"/>
      </w:rPr>
      <w:t xml:space="preserve">Self-Determined Motivation and Injury-Preventive Health Behaviours and Outcomes in Physically Demanding Performance </w:t>
    </w:r>
    <w:r w:rsidR="00D30FD9">
      <w:rPr>
        <w:rFonts w:ascii="Times New Roman" w:hAnsi="Times New Roman"/>
        <w:sz w:val="22"/>
        <w:szCs w:val="22"/>
      </w:rPr>
      <w:t>Settings</w:t>
    </w:r>
    <w:r w:rsidRPr="000C7C6E">
      <w:rPr>
        <w:rFonts w:ascii="Times New Roman" w:hAnsi="Times New Roman"/>
        <w:sz w:val="22"/>
        <w:szCs w:val="22"/>
      </w:rPr>
      <w:t>: A Systematic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33418"/>
    <w:multiLevelType w:val="hybridMultilevel"/>
    <w:tmpl w:val="6BB0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A17295"/>
    <w:multiLevelType w:val="hybridMultilevel"/>
    <w:tmpl w:val="29BA33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3826236"/>
    <w:multiLevelType w:val="hybridMultilevel"/>
    <w:tmpl w:val="07387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295C89"/>
    <w:multiLevelType w:val="hybridMultilevel"/>
    <w:tmpl w:val="9FB44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8986851">
    <w:abstractNumId w:val="1"/>
  </w:num>
  <w:num w:numId="2" w16cid:durableId="1406028822">
    <w:abstractNumId w:val="0"/>
  </w:num>
  <w:num w:numId="3" w16cid:durableId="2136290138">
    <w:abstractNumId w:val="2"/>
  </w:num>
  <w:num w:numId="4" w16cid:durableId="1588075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99B"/>
    <w:rsid w:val="0004127A"/>
    <w:rsid w:val="00046EE8"/>
    <w:rsid w:val="000603DE"/>
    <w:rsid w:val="000619F9"/>
    <w:rsid w:val="0007321F"/>
    <w:rsid w:val="0007352A"/>
    <w:rsid w:val="0008538E"/>
    <w:rsid w:val="00086DE0"/>
    <w:rsid w:val="000954E6"/>
    <w:rsid w:val="000B788D"/>
    <w:rsid w:val="000C0124"/>
    <w:rsid w:val="000C7C6E"/>
    <w:rsid w:val="00124FEC"/>
    <w:rsid w:val="0015591B"/>
    <w:rsid w:val="00175A0E"/>
    <w:rsid w:val="0019267D"/>
    <w:rsid w:val="0019364C"/>
    <w:rsid w:val="001A064D"/>
    <w:rsid w:val="001A7C82"/>
    <w:rsid w:val="001C069F"/>
    <w:rsid w:val="001E1E8F"/>
    <w:rsid w:val="00222EA0"/>
    <w:rsid w:val="002720EA"/>
    <w:rsid w:val="0029427A"/>
    <w:rsid w:val="002A7156"/>
    <w:rsid w:val="0037001C"/>
    <w:rsid w:val="003907B0"/>
    <w:rsid w:val="003955A1"/>
    <w:rsid w:val="003C6EA7"/>
    <w:rsid w:val="003E5425"/>
    <w:rsid w:val="00402A0E"/>
    <w:rsid w:val="0047119B"/>
    <w:rsid w:val="004A2135"/>
    <w:rsid w:val="004B4CB2"/>
    <w:rsid w:val="004D10E4"/>
    <w:rsid w:val="004D6D8C"/>
    <w:rsid w:val="004E1538"/>
    <w:rsid w:val="004F1267"/>
    <w:rsid w:val="005150E6"/>
    <w:rsid w:val="00517E7B"/>
    <w:rsid w:val="00522CD4"/>
    <w:rsid w:val="00543F05"/>
    <w:rsid w:val="00556767"/>
    <w:rsid w:val="0056646C"/>
    <w:rsid w:val="00572F55"/>
    <w:rsid w:val="005F4906"/>
    <w:rsid w:val="00615B52"/>
    <w:rsid w:val="0062713B"/>
    <w:rsid w:val="00656A93"/>
    <w:rsid w:val="006609F2"/>
    <w:rsid w:val="006630E8"/>
    <w:rsid w:val="00671601"/>
    <w:rsid w:val="00685D32"/>
    <w:rsid w:val="006A35DA"/>
    <w:rsid w:val="006A3A8C"/>
    <w:rsid w:val="006B1C6D"/>
    <w:rsid w:val="006C04DE"/>
    <w:rsid w:val="006C3842"/>
    <w:rsid w:val="006C791C"/>
    <w:rsid w:val="007131D7"/>
    <w:rsid w:val="007218EB"/>
    <w:rsid w:val="00737F01"/>
    <w:rsid w:val="0077299B"/>
    <w:rsid w:val="00785095"/>
    <w:rsid w:val="007A0757"/>
    <w:rsid w:val="007A3241"/>
    <w:rsid w:val="007A5B1B"/>
    <w:rsid w:val="007B0E87"/>
    <w:rsid w:val="007C27A3"/>
    <w:rsid w:val="007C3596"/>
    <w:rsid w:val="007D6B89"/>
    <w:rsid w:val="007D6EBD"/>
    <w:rsid w:val="00823815"/>
    <w:rsid w:val="00854604"/>
    <w:rsid w:val="00866989"/>
    <w:rsid w:val="008702C1"/>
    <w:rsid w:val="008A19A9"/>
    <w:rsid w:val="008A378C"/>
    <w:rsid w:val="008A3DD4"/>
    <w:rsid w:val="008A6B8F"/>
    <w:rsid w:val="008A7908"/>
    <w:rsid w:val="008C54A0"/>
    <w:rsid w:val="008D1A54"/>
    <w:rsid w:val="008E598C"/>
    <w:rsid w:val="009126B9"/>
    <w:rsid w:val="00920360"/>
    <w:rsid w:val="00926752"/>
    <w:rsid w:val="00956302"/>
    <w:rsid w:val="009568E8"/>
    <w:rsid w:val="00961E0D"/>
    <w:rsid w:val="009923E6"/>
    <w:rsid w:val="009F68E4"/>
    <w:rsid w:val="00A32E15"/>
    <w:rsid w:val="00A403D8"/>
    <w:rsid w:val="00A64B3A"/>
    <w:rsid w:val="00A71525"/>
    <w:rsid w:val="00A83373"/>
    <w:rsid w:val="00AC55C0"/>
    <w:rsid w:val="00AF7FA4"/>
    <w:rsid w:val="00B11212"/>
    <w:rsid w:val="00B27574"/>
    <w:rsid w:val="00B31826"/>
    <w:rsid w:val="00B5635E"/>
    <w:rsid w:val="00B663B1"/>
    <w:rsid w:val="00B91B4A"/>
    <w:rsid w:val="00BB4EFF"/>
    <w:rsid w:val="00BD0616"/>
    <w:rsid w:val="00BD36C1"/>
    <w:rsid w:val="00BD57C1"/>
    <w:rsid w:val="00BF5483"/>
    <w:rsid w:val="00C147CE"/>
    <w:rsid w:val="00C3737C"/>
    <w:rsid w:val="00C6571F"/>
    <w:rsid w:val="00C76EEF"/>
    <w:rsid w:val="00CB4272"/>
    <w:rsid w:val="00CB6686"/>
    <w:rsid w:val="00CE0C14"/>
    <w:rsid w:val="00CE289D"/>
    <w:rsid w:val="00D059BC"/>
    <w:rsid w:val="00D2135E"/>
    <w:rsid w:val="00D3074C"/>
    <w:rsid w:val="00D30FD9"/>
    <w:rsid w:val="00D54C5F"/>
    <w:rsid w:val="00D8713D"/>
    <w:rsid w:val="00DE359A"/>
    <w:rsid w:val="00DE42B8"/>
    <w:rsid w:val="00E90CE5"/>
    <w:rsid w:val="00E950EB"/>
    <w:rsid w:val="00EB15F0"/>
    <w:rsid w:val="00EB63EC"/>
    <w:rsid w:val="00EC28B6"/>
    <w:rsid w:val="00EF4156"/>
    <w:rsid w:val="00EF7DE5"/>
    <w:rsid w:val="00F21A38"/>
    <w:rsid w:val="00F42C5D"/>
    <w:rsid w:val="00F45005"/>
    <w:rsid w:val="00F70446"/>
    <w:rsid w:val="00F71657"/>
    <w:rsid w:val="00F84B09"/>
    <w:rsid w:val="00FA088E"/>
    <w:rsid w:val="00FF7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2938C"/>
  <w15:chartTrackingRefBased/>
  <w15:docId w15:val="{DB1DCA7A-549E-4B4D-B5D2-13B4DF99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99B"/>
    <w:pPr>
      <w:spacing w:after="0" w:line="240" w:lineRule="auto"/>
    </w:pPr>
    <w:rPr>
      <w:rFonts w:ascii="Calibri" w:eastAsia="Times New Roman" w:hAnsi="Calibri" w:cs="Times New Roman"/>
      <w:kern w:val="0"/>
      <w:lang w:eastAsia="en-GB"/>
      <w14:ligatures w14:val="none"/>
    </w:rPr>
  </w:style>
  <w:style w:type="paragraph" w:styleId="Heading1">
    <w:name w:val="heading 1"/>
    <w:basedOn w:val="Normal"/>
    <w:next w:val="Normal"/>
    <w:link w:val="Heading1Char"/>
    <w:uiPriority w:val="9"/>
    <w:qFormat/>
    <w:rsid w:val="0077299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7299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7299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7299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77299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77299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77299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77299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77299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9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9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9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9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9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99B"/>
    <w:rPr>
      <w:rFonts w:eastAsiaTheme="majorEastAsia" w:cstheme="majorBidi"/>
      <w:color w:val="272727" w:themeColor="text1" w:themeTint="D8"/>
    </w:rPr>
  </w:style>
  <w:style w:type="paragraph" w:styleId="Title">
    <w:name w:val="Title"/>
    <w:basedOn w:val="Normal"/>
    <w:next w:val="Normal"/>
    <w:link w:val="TitleChar"/>
    <w:uiPriority w:val="10"/>
    <w:qFormat/>
    <w:rsid w:val="0077299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72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99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72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99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77299B"/>
    <w:rPr>
      <w:i/>
      <w:iCs/>
      <w:color w:val="404040" w:themeColor="text1" w:themeTint="BF"/>
    </w:rPr>
  </w:style>
  <w:style w:type="paragraph" w:styleId="ListParagraph">
    <w:name w:val="List Paragraph"/>
    <w:basedOn w:val="Normal"/>
    <w:uiPriority w:val="34"/>
    <w:qFormat/>
    <w:rsid w:val="0077299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77299B"/>
    <w:rPr>
      <w:i/>
      <w:iCs/>
      <w:color w:val="0F4761" w:themeColor="accent1" w:themeShade="BF"/>
    </w:rPr>
  </w:style>
  <w:style w:type="paragraph" w:styleId="IntenseQuote">
    <w:name w:val="Intense Quote"/>
    <w:basedOn w:val="Normal"/>
    <w:next w:val="Normal"/>
    <w:link w:val="IntenseQuoteChar"/>
    <w:uiPriority w:val="30"/>
    <w:qFormat/>
    <w:rsid w:val="0077299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7299B"/>
    <w:rPr>
      <w:i/>
      <w:iCs/>
      <w:color w:val="0F4761" w:themeColor="accent1" w:themeShade="BF"/>
    </w:rPr>
  </w:style>
  <w:style w:type="character" w:styleId="IntenseReference">
    <w:name w:val="Intense Reference"/>
    <w:basedOn w:val="DefaultParagraphFont"/>
    <w:uiPriority w:val="32"/>
    <w:qFormat/>
    <w:rsid w:val="0077299B"/>
    <w:rPr>
      <w:b/>
      <w:bCs/>
      <w:smallCaps/>
      <w:color w:val="0F4761" w:themeColor="accent1" w:themeShade="BF"/>
      <w:spacing w:val="5"/>
    </w:rPr>
  </w:style>
  <w:style w:type="character" w:styleId="Hyperlink">
    <w:name w:val="Hyperlink"/>
    <w:basedOn w:val="DefaultParagraphFont"/>
    <w:uiPriority w:val="99"/>
    <w:unhideWhenUsed/>
    <w:rsid w:val="0077299B"/>
    <w:rPr>
      <w:color w:val="467886" w:themeColor="hyperlink"/>
      <w:u w:val="single"/>
    </w:rPr>
  </w:style>
  <w:style w:type="table" w:styleId="TableGrid">
    <w:name w:val="Table Grid"/>
    <w:basedOn w:val="TableNormal"/>
    <w:uiPriority w:val="39"/>
    <w:rsid w:val="00772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7299B"/>
    <w:pPr>
      <w:tabs>
        <w:tab w:val="center" w:pos="4513"/>
        <w:tab w:val="right" w:pos="9026"/>
      </w:tabs>
    </w:pPr>
  </w:style>
  <w:style w:type="character" w:customStyle="1" w:styleId="FooterChar">
    <w:name w:val="Footer Char"/>
    <w:basedOn w:val="DefaultParagraphFont"/>
    <w:link w:val="Footer"/>
    <w:uiPriority w:val="99"/>
    <w:rsid w:val="0077299B"/>
    <w:rPr>
      <w:rFonts w:ascii="Calibri" w:eastAsia="Times New Roman" w:hAnsi="Calibri" w:cs="Times New Roman"/>
      <w:kern w:val="0"/>
      <w:lang w:eastAsia="en-GB"/>
      <w14:ligatures w14:val="none"/>
    </w:rPr>
  </w:style>
  <w:style w:type="paragraph" w:customStyle="1" w:styleId="Default">
    <w:name w:val="Default"/>
    <w:rsid w:val="0077299B"/>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paragraph" w:styleId="Header">
    <w:name w:val="header"/>
    <w:basedOn w:val="Normal"/>
    <w:link w:val="HeaderChar"/>
    <w:uiPriority w:val="99"/>
    <w:unhideWhenUsed/>
    <w:rsid w:val="000C7C6E"/>
    <w:pPr>
      <w:tabs>
        <w:tab w:val="center" w:pos="4513"/>
        <w:tab w:val="right" w:pos="9026"/>
      </w:tabs>
    </w:pPr>
  </w:style>
  <w:style w:type="character" w:customStyle="1" w:styleId="HeaderChar">
    <w:name w:val="Header Char"/>
    <w:basedOn w:val="DefaultParagraphFont"/>
    <w:link w:val="Header"/>
    <w:uiPriority w:val="99"/>
    <w:rsid w:val="000C7C6E"/>
    <w:rPr>
      <w:rFonts w:ascii="Calibri" w:eastAsia="Times New Roman" w:hAnsi="Calibri"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1066</Words>
  <Characters>6079</Characters>
  <Application>Microsoft Office Word</Application>
  <DocSecurity>0</DocSecurity>
  <Lines>50</Lines>
  <Paragraphs>14</Paragraphs>
  <ScaleCrop>false</ScaleCrop>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Warmer</dc:creator>
  <cp:keywords/>
  <dc:description/>
  <cp:lastModifiedBy>Craig Barden</cp:lastModifiedBy>
  <cp:revision>2</cp:revision>
  <dcterms:created xsi:type="dcterms:W3CDTF">2026-10-05T20:56:00Z</dcterms:created>
  <dcterms:modified xsi:type="dcterms:W3CDTF">2026-10-05T20:56:00Z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c092ec4294c69b41f7ab8badbeed60d00cdff05503dcd63baf273d95e71df084</vt:lpwstr>
  </property>
</Properties>
</file>